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0E" w:rsidRDefault="005D4024" w:rsidP="00B24431">
      <w:pPr>
        <w:shd w:val="clear" w:color="auto" w:fill="FFFFFF"/>
        <w:spacing w:after="0" w:line="276" w:lineRule="auto"/>
        <w:ind w:right="0"/>
        <w:jc w:val="both"/>
        <w:rPr>
          <w:rFonts w:ascii="Times New Roman" w:eastAsia="Times New Roman" w:hAnsi="Times New Roman" w:cs="Times New Roman"/>
          <w:b/>
          <w:color w:val="050505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color w:val="050505"/>
          <w:sz w:val="24"/>
          <w:szCs w:val="24"/>
          <w:lang w:eastAsia="it-IT"/>
        </w:rPr>
        <w:t>Alla cortese attenzione degli organi di stampa,</w:t>
      </w:r>
    </w:p>
    <w:p w:rsidR="005D4024" w:rsidRPr="006D007B" w:rsidRDefault="005D4024" w:rsidP="00B24431">
      <w:pPr>
        <w:shd w:val="clear" w:color="auto" w:fill="FFFFFF"/>
        <w:spacing w:after="0" w:line="276" w:lineRule="auto"/>
        <w:ind w:right="0"/>
        <w:jc w:val="both"/>
        <w:rPr>
          <w:rFonts w:ascii="Times New Roman" w:eastAsia="Times New Roman" w:hAnsi="Times New Roman" w:cs="Times New Roman"/>
          <w:b/>
          <w:color w:val="050505"/>
          <w:sz w:val="24"/>
          <w:szCs w:val="24"/>
          <w:lang w:eastAsia="it-IT"/>
        </w:rPr>
      </w:pPr>
    </w:p>
    <w:p w:rsidR="00E54946" w:rsidRDefault="00E54946" w:rsidP="00E54946">
      <w:pPr>
        <w:pStyle w:val="Corp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D4024" w:rsidRPr="005D4024" w:rsidRDefault="005D4024" w:rsidP="00E54946">
      <w:pPr>
        <w:pStyle w:val="Corpo"/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>«</w:t>
      </w:r>
      <w:r w:rsidRPr="005D4024">
        <w:rPr>
          <w:rFonts w:ascii="Times New Roman" w:hAnsi="Times New Roman" w:cs="Times New Roman"/>
          <w:bCs/>
          <w:sz w:val="40"/>
          <w:szCs w:val="40"/>
        </w:rPr>
        <w:t>Anan Yaeesh in Israele rischia la vita</w:t>
      </w:r>
      <w:r>
        <w:rPr>
          <w:rFonts w:ascii="Times New Roman" w:hAnsi="Times New Roman" w:cs="Times New Roman"/>
          <w:bCs/>
          <w:sz w:val="40"/>
          <w:szCs w:val="40"/>
        </w:rPr>
        <w:t>»</w:t>
      </w:r>
      <w:r w:rsidRPr="005D4024">
        <w:rPr>
          <w:rFonts w:ascii="Times New Roman" w:hAnsi="Times New Roman" w:cs="Times New Roman"/>
          <w:bCs/>
          <w:sz w:val="40"/>
          <w:szCs w:val="40"/>
        </w:rPr>
        <w:t>: no all’estradizione</w:t>
      </w:r>
    </w:p>
    <w:p w:rsidR="005D4024" w:rsidRPr="005D4024" w:rsidRDefault="005D4024" w:rsidP="00E54946">
      <w:pPr>
        <w:pStyle w:val="Corpo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5D4024">
        <w:rPr>
          <w:rFonts w:ascii="Times New Roman" w:hAnsi="Times New Roman" w:cs="Times New Roman"/>
          <w:bCs/>
          <w:sz w:val="40"/>
          <w:szCs w:val="40"/>
        </w:rPr>
        <w:t>Anche Sassari risponde alla mobilitazione</w:t>
      </w:r>
    </w:p>
    <w:p w:rsidR="005D4024" w:rsidRPr="005D4024" w:rsidRDefault="005D4024" w:rsidP="00E54946">
      <w:pPr>
        <w:pStyle w:val="Corp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54946" w:rsidRDefault="00E54946" w:rsidP="00E54946">
      <w:pPr>
        <w:pStyle w:val="Corp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F4B20" w:rsidRDefault="007F4B20" w:rsidP="00E54946">
      <w:pPr>
        <w:pStyle w:val="Corp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F4B20" w:rsidRPr="006D007B" w:rsidRDefault="007F4B20" w:rsidP="00E54946">
      <w:pPr>
        <w:pStyle w:val="Corp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Mentre in Palestina non s’intravede nemmeno lo spiraglio di una tregua, in concomitanza in tutte le città dello stato italiano gli attivisti per la Palestina si mobilitano per Anan Yaesh.</w:t>
      </w:r>
    </w:p>
    <w:p w:rsidR="00E54946" w:rsidRPr="006D007B" w:rsidRDefault="00E54946" w:rsidP="00A549F8">
      <w:pPr>
        <w:pStyle w:val="Corp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549F8" w:rsidRPr="00A549F8" w:rsidRDefault="007F4B20" w:rsidP="00A549F8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/>
        <w:jc w:val="both"/>
        <w:rPr>
          <w:rFonts w:ascii="Times New Roman" w:hAnsi="Times New Roman" w:cs="Times New Roman"/>
          <w:kern w:val="2"/>
          <w:u w:color="000000"/>
        </w:rPr>
      </w:pPr>
      <w:r>
        <w:rPr>
          <w:rFonts w:ascii="Times New Roman" w:hAnsi="Times New Roman" w:cs="Times New Roman"/>
          <w:kern w:val="2"/>
          <w:u w:color="000000"/>
        </w:rPr>
        <w:t>In questo contesto, g</w:t>
      </w:r>
      <w:r w:rsidR="00A549F8" w:rsidRPr="00A549F8">
        <w:rPr>
          <w:rFonts w:ascii="Times New Roman" w:hAnsi="Times New Roman" w:cs="Times New Roman"/>
          <w:kern w:val="2"/>
          <w:u w:color="000000"/>
        </w:rPr>
        <w:t xml:space="preserve">li </w:t>
      </w:r>
      <w:r w:rsidR="00A549F8" w:rsidRPr="007F4B20">
        <w:rPr>
          <w:rFonts w:ascii="Times New Roman" w:hAnsi="Times New Roman" w:cs="Times New Roman"/>
          <w:b/>
          <w:bCs/>
          <w:kern w:val="2"/>
          <w:u w:color="000000"/>
        </w:rPr>
        <w:t>Studenti per la Palestina - Sassari, i Giovani Palestinesi - Sassari, e l'Assemblea Cittadina per la Palestina convocano un presidio davanti alla Prefettura</w:t>
      </w:r>
      <w:r w:rsidR="00A549F8" w:rsidRPr="00A549F8">
        <w:rPr>
          <w:rFonts w:ascii="Times New Roman" w:hAnsi="Times New Roman" w:cs="Times New Roman"/>
          <w:kern w:val="2"/>
          <w:u w:color="000000"/>
        </w:rPr>
        <w:t xml:space="preserve"> e chiamano tutte e tutti i sassaresi, le sarde e i sardi, e le comunità migranti a mobilitarsi per fermare gli attacchi israeliani a Gaza e in Cisgiordania che hanno ucciso oltre 30000 civili palestinesi in 5 mesi, e per cancellare ogni collaborazione tra governo, istituzioni italiane e lo stato israeliano. </w:t>
      </w:r>
    </w:p>
    <w:p w:rsidR="00A549F8" w:rsidRPr="00A549F8" w:rsidRDefault="00A549F8" w:rsidP="00A549F8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imes New Roman" w:hAnsi="Times New Roman" w:cs="Times New Roman"/>
          <w:b/>
          <w:bCs/>
          <w:kern w:val="2"/>
          <w:u w:color="000000"/>
        </w:rPr>
      </w:pPr>
      <w:r w:rsidRPr="00A549F8">
        <w:rPr>
          <w:rFonts w:ascii="Times New Roman" w:hAnsi="Times New Roman" w:cs="Times New Roman"/>
          <w:b/>
          <w:bCs/>
          <w:kern w:val="2"/>
          <w:u w:color="000000"/>
        </w:rPr>
        <w:t xml:space="preserve">Nello specifico chiedono di bloccare l’estradizione di Anan Yaeesh </w:t>
      </w:r>
      <w:r w:rsidR="007F4B20" w:rsidRPr="007F4B20">
        <w:rPr>
          <w:rFonts w:ascii="Times New Roman" w:hAnsi="Times New Roman" w:cs="Times New Roman"/>
          <w:b/>
          <w:bCs/>
          <w:kern w:val="2"/>
          <w:u w:color="000000"/>
        </w:rPr>
        <w:t xml:space="preserve">attivista palestinese, </w:t>
      </w:r>
      <w:r w:rsidRPr="00A549F8">
        <w:rPr>
          <w:rFonts w:ascii="Times New Roman" w:hAnsi="Times New Roman" w:cs="Times New Roman"/>
          <w:b/>
          <w:bCs/>
          <w:kern w:val="2"/>
          <w:u w:color="000000"/>
        </w:rPr>
        <w:t xml:space="preserve">nelle carceri israeliane e ribadiscono che devono essere immediatamente recisi i rapporti tra l’Università di Sassari e Leonardo Spa, la prima azienda bellica d’Europa, direttamente coinvolta perché rifornisce di armamenti l’esercito israeliano. </w:t>
      </w:r>
    </w:p>
    <w:p w:rsidR="00A549F8" w:rsidRPr="00A549F8" w:rsidRDefault="00A549F8" w:rsidP="00A549F8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imes New Roman" w:hAnsi="Times New Roman" w:cs="Times New Roman"/>
          <w:kern w:val="2"/>
          <w:u w:color="000000"/>
        </w:rPr>
      </w:pPr>
      <w:r w:rsidRPr="00A549F8">
        <w:rPr>
          <w:rFonts w:ascii="Times New Roman" w:hAnsi="Times New Roman" w:cs="Times New Roman"/>
          <w:kern w:val="2"/>
          <w:u w:color="000000"/>
        </w:rPr>
        <w:t xml:space="preserve">L’intento è </w:t>
      </w:r>
      <w:r w:rsidR="005D4024">
        <w:rPr>
          <w:rFonts w:ascii="Times New Roman" w:hAnsi="Times New Roman" w:cs="Times New Roman"/>
          <w:kern w:val="2"/>
          <w:u w:color="000000"/>
        </w:rPr>
        <w:t>«</w:t>
      </w:r>
      <w:r w:rsidRPr="00A549F8">
        <w:rPr>
          <w:rFonts w:ascii="Times New Roman" w:hAnsi="Times New Roman" w:cs="Times New Roman"/>
          <w:kern w:val="2"/>
          <w:u w:color="000000"/>
        </w:rPr>
        <w:t>fare pressione sul governo e sullo stato italiano</w:t>
      </w:r>
      <w:r w:rsidR="005D4024">
        <w:rPr>
          <w:rFonts w:ascii="Times New Roman" w:hAnsi="Times New Roman" w:cs="Times New Roman"/>
          <w:kern w:val="2"/>
          <w:u w:color="000000"/>
        </w:rPr>
        <w:t xml:space="preserve"> – spiega lo scrittore </w:t>
      </w:r>
      <w:r w:rsidR="00457D5F">
        <w:rPr>
          <w:rFonts w:ascii="Times New Roman" w:hAnsi="Times New Roman" w:cs="Times New Roman"/>
          <w:kern w:val="2"/>
          <w:u w:color="000000"/>
        </w:rPr>
        <w:t>Filippo Kalomenidis e gli Studenti di Assemblea per la Palestina Sassari</w:t>
      </w:r>
      <w:r w:rsidR="005D4024">
        <w:rPr>
          <w:rFonts w:ascii="Times New Roman" w:hAnsi="Times New Roman" w:cs="Times New Roman"/>
          <w:kern w:val="2"/>
          <w:u w:color="000000"/>
        </w:rPr>
        <w:t xml:space="preserve">  –</w:t>
      </w:r>
      <w:r w:rsidRPr="00A549F8">
        <w:rPr>
          <w:rFonts w:ascii="Times New Roman" w:hAnsi="Times New Roman" w:cs="Times New Roman"/>
          <w:kern w:val="2"/>
          <w:u w:color="000000"/>
        </w:rPr>
        <w:t xml:space="preserve"> per impedire che Anan Yaeesh, recluso nel carcere di Ancona, venga estradato nelle carceri israeliane, dove sono rinchiusi migliaia di prigionieri politici, tra cui centinaia di bambini</w:t>
      </w:r>
      <w:r>
        <w:rPr>
          <w:rFonts w:ascii="Times New Roman" w:hAnsi="Times New Roman" w:cs="Times New Roman"/>
          <w:kern w:val="2"/>
          <w:u w:color="000000"/>
        </w:rPr>
        <w:t>, come riportato da Amnesty International</w:t>
      </w:r>
      <w:r w:rsidR="005D4024">
        <w:rPr>
          <w:rFonts w:ascii="Times New Roman" w:hAnsi="Times New Roman" w:cs="Times New Roman"/>
          <w:kern w:val="2"/>
          <w:u w:color="000000"/>
        </w:rPr>
        <w:t>»</w:t>
      </w:r>
      <w:r>
        <w:rPr>
          <w:rFonts w:ascii="Times New Roman" w:hAnsi="Times New Roman" w:cs="Times New Roman"/>
          <w:kern w:val="2"/>
          <w:u w:color="000000"/>
        </w:rPr>
        <w:t>.</w:t>
      </w:r>
    </w:p>
    <w:p w:rsidR="00A549F8" w:rsidRPr="00A549F8" w:rsidRDefault="005D4024" w:rsidP="00A549F8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imes New Roman" w:hAnsi="Times New Roman" w:cs="Times New Roman"/>
          <w:kern w:val="2"/>
          <w:u w:color="000000"/>
        </w:rPr>
      </w:pPr>
      <w:r>
        <w:rPr>
          <w:rFonts w:ascii="Times New Roman" w:hAnsi="Times New Roman" w:cs="Times New Roman"/>
          <w:kern w:val="2"/>
          <w:u w:color="000000"/>
        </w:rPr>
        <w:t xml:space="preserve">I promotori dell’iniziativa denunciano inoltre che «le </w:t>
      </w:r>
      <w:r w:rsidR="00A549F8" w:rsidRPr="00A549F8">
        <w:rPr>
          <w:rFonts w:ascii="Times New Roman" w:hAnsi="Times New Roman" w:cs="Times New Roman"/>
          <w:kern w:val="2"/>
          <w:u w:color="000000"/>
        </w:rPr>
        <w:t xml:space="preserve">numerose relazioni di organizzazioni e di associazioni internazionali </w:t>
      </w:r>
      <w:r w:rsidR="00A549F8">
        <w:rPr>
          <w:rFonts w:ascii="Times New Roman" w:hAnsi="Times New Roman" w:cs="Times New Roman"/>
          <w:kern w:val="2"/>
          <w:u w:color="000000"/>
        </w:rPr>
        <w:t>descrivono</w:t>
      </w:r>
      <w:r w:rsidR="00A549F8" w:rsidRPr="00A549F8">
        <w:rPr>
          <w:rFonts w:ascii="Times New Roman" w:hAnsi="Times New Roman" w:cs="Times New Roman"/>
          <w:kern w:val="2"/>
          <w:u w:color="000000"/>
        </w:rPr>
        <w:t xml:space="preserve"> senza alcuna ambiguità le inumane condizioni di detenzione e le torture all’interno dei penitenziari israeliani. Questo episodio rischia di rappresentare un pericoloso precedente volto a sdoganare l'estradizione e la consegna di att</w:t>
      </w:r>
      <w:r>
        <w:rPr>
          <w:rFonts w:ascii="Times New Roman" w:hAnsi="Times New Roman" w:cs="Times New Roman"/>
          <w:kern w:val="2"/>
          <w:u w:color="000000"/>
        </w:rPr>
        <w:t>i</w:t>
      </w:r>
      <w:r w:rsidR="00A549F8" w:rsidRPr="00A549F8">
        <w:rPr>
          <w:rFonts w:ascii="Times New Roman" w:hAnsi="Times New Roman" w:cs="Times New Roman"/>
          <w:kern w:val="2"/>
          <w:u w:color="000000"/>
        </w:rPr>
        <w:t>visti palestinesi in Italia e in Europa dietro richiesta di Israele</w:t>
      </w:r>
      <w:r>
        <w:rPr>
          <w:rFonts w:ascii="Times New Roman" w:hAnsi="Times New Roman" w:cs="Times New Roman"/>
          <w:kern w:val="2"/>
          <w:u w:color="000000"/>
        </w:rPr>
        <w:t>»</w:t>
      </w:r>
      <w:r w:rsidR="00A549F8" w:rsidRPr="00A549F8">
        <w:rPr>
          <w:rFonts w:ascii="Times New Roman" w:hAnsi="Times New Roman" w:cs="Times New Roman"/>
          <w:kern w:val="2"/>
          <w:u w:color="000000"/>
        </w:rPr>
        <w:t>.</w:t>
      </w:r>
    </w:p>
    <w:p w:rsidR="00A549F8" w:rsidRPr="00A549F8" w:rsidRDefault="005D4024" w:rsidP="00A549F8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imes New Roman" w:hAnsi="Times New Roman" w:cs="Times New Roman"/>
          <w:kern w:val="2"/>
          <w:u w:color="000000"/>
        </w:rPr>
      </w:pPr>
      <w:r>
        <w:rPr>
          <w:rFonts w:ascii="Times New Roman" w:hAnsi="Times New Roman" w:cs="Times New Roman"/>
          <w:kern w:val="2"/>
          <w:u w:color="000000"/>
        </w:rPr>
        <w:t xml:space="preserve">Ma chi è </w:t>
      </w:r>
      <w:r w:rsidR="00A549F8" w:rsidRPr="005D4024">
        <w:rPr>
          <w:rFonts w:ascii="Times New Roman" w:hAnsi="Times New Roman" w:cs="Times New Roman"/>
          <w:kern w:val="2"/>
          <w:u w:color="000000"/>
        </w:rPr>
        <w:t>Anan</w:t>
      </w:r>
      <w:r w:rsidRPr="005D4024">
        <w:rPr>
          <w:rFonts w:ascii="Times New Roman" w:hAnsi="Times New Roman" w:cs="Times New Roman"/>
          <w:kern w:val="2"/>
          <w:u w:color="000000"/>
        </w:rPr>
        <w:t xml:space="preserve"> </w:t>
      </w:r>
      <w:r w:rsidRPr="005D4024">
        <w:rPr>
          <w:rFonts w:ascii="Times New Roman" w:hAnsi="Times New Roman" w:cs="Times New Roman"/>
          <w:bCs/>
        </w:rPr>
        <w:t>Yaeesh</w:t>
      </w:r>
      <w:r>
        <w:rPr>
          <w:rFonts w:ascii="Times New Roman" w:hAnsi="Times New Roman" w:cs="Times New Roman"/>
          <w:bCs/>
        </w:rPr>
        <w:t>?</w:t>
      </w:r>
      <w:r w:rsidR="00A549F8" w:rsidRPr="005D4024">
        <w:rPr>
          <w:rFonts w:ascii="Times New Roman" w:hAnsi="Times New Roman" w:cs="Times New Roman"/>
          <w:kern w:val="2"/>
          <w:u w:color="000000"/>
        </w:rPr>
        <w:t xml:space="preserve"> 37 anni</w:t>
      </w:r>
      <w:r>
        <w:rPr>
          <w:rFonts w:ascii="Times New Roman" w:hAnsi="Times New Roman" w:cs="Times New Roman"/>
          <w:kern w:val="2"/>
          <w:u w:color="000000"/>
        </w:rPr>
        <w:t>,</w:t>
      </w:r>
      <w:r w:rsidR="00A549F8" w:rsidRPr="00A549F8">
        <w:rPr>
          <w:rFonts w:ascii="Times New Roman" w:hAnsi="Times New Roman" w:cs="Times New Roman"/>
          <w:kern w:val="2"/>
          <w:u w:color="000000"/>
        </w:rPr>
        <w:t xml:space="preserve"> palestinese della città di Tulkarem in Cisgiordania, nei territori occupati da Israele. Conduce la propria attività politica all'interno della Seconda Intifada e sco</w:t>
      </w:r>
      <w:r>
        <w:rPr>
          <w:rFonts w:ascii="Times New Roman" w:hAnsi="Times New Roman" w:cs="Times New Roman"/>
          <w:kern w:val="2"/>
          <w:u w:color="000000"/>
        </w:rPr>
        <w:t>nta oltre 4 anni nelle carceri dello stato ebraico</w:t>
      </w:r>
      <w:r w:rsidR="00A549F8" w:rsidRPr="00A549F8">
        <w:rPr>
          <w:rFonts w:ascii="Times New Roman" w:hAnsi="Times New Roman" w:cs="Times New Roman"/>
          <w:kern w:val="2"/>
          <w:u w:color="000000"/>
        </w:rPr>
        <w:t>. Nel 2006, in seguito ad un agguato delle forze speciali israeliane, riporta gravi ferite. Nel 2013 lascia la Palestina diretto verso l'Europa. Dal 2017 vive in Italia e a L’Aqu</w:t>
      </w:r>
      <w:r>
        <w:rPr>
          <w:rFonts w:ascii="Times New Roman" w:hAnsi="Times New Roman" w:cs="Times New Roman"/>
          <w:kern w:val="2"/>
          <w:u w:color="000000"/>
        </w:rPr>
        <w:t>ila, sua città di residenza, v</w:t>
      </w:r>
      <w:r w:rsidR="00A549F8" w:rsidRPr="00A549F8">
        <w:rPr>
          <w:rFonts w:ascii="Times New Roman" w:hAnsi="Times New Roman" w:cs="Times New Roman"/>
          <w:kern w:val="2"/>
          <w:u w:color="000000"/>
        </w:rPr>
        <w:t>iene arrestato. Non è accusato di aver commesso alcun reato nel territorio dello stato italiano.</w:t>
      </w:r>
    </w:p>
    <w:p w:rsidR="00A549F8" w:rsidRPr="00A549F8" w:rsidRDefault="00A549F8" w:rsidP="00A549F8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imes New Roman" w:hAnsi="Times New Roman" w:cs="Times New Roman"/>
          <w:kern w:val="2"/>
          <w:u w:color="000000"/>
        </w:rPr>
      </w:pPr>
      <w:r w:rsidRPr="00A549F8">
        <w:rPr>
          <w:rFonts w:ascii="Times New Roman" w:hAnsi="Times New Roman" w:cs="Times New Roman"/>
          <w:kern w:val="2"/>
          <w:u w:color="000000"/>
        </w:rPr>
        <w:t>Dopo il primo via libera del ministro Nordio, ora la palla è passata alla Corte. Il governo però resta un attore: «Entrambi, sia il po</w:t>
      </w:r>
      <w:r w:rsidR="005D4024">
        <w:rPr>
          <w:rFonts w:ascii="Times New Roman" w:hAnsi="Times New Roman" w:cs="Times New Roman"/>
          <w:kern w:val="2"/>
          <w:u w:color="000000"/>
        </w:rPr>
        <w:t xml:space="preserve">tere giudiziario che esecutivo - </w:t>
      </w:r>
      <w:r w:rsidR="005D4024" w:rsidRPr="00A549F8">
        <w:rPr>
          <w:rFonts w:ascii="Times New Roman" w:hAnsi="Times New Roman" w:cs="Times New Roman"/>
          <w:kern w:val="2"/>
          <w:u w:color="000000"/>
        </w:rPr>
        <w:t>spiega il legale</w:t>
      </w:r>
      <w:r w:rsidR="005D4024">
        <w:rPr>
          <w:rFonts w:ascii="Times New Roman" w:hAnsi="Times New Roman" w:cs="Times New Roman"/>
          <w:kern w:val="2"/>
          <w:u w:color="000000"/>
        </w:rPr>
        <w:t xml:space="preserve"> di Anan</w:t>
      </w:r>
      <w:r w:rsidR="005D4024" w:rsidRPr="00A549F8">
        <w:rPr>
          <w:rFonts w:ascii="Times New Roman" w:hAnsi="Times New Roman" w:cs="Times New Roman"/>
          <w:kern w:val="2"/>
          <w:u w:color="000000"/>
        </w:rPr>
        <w:t xml:space="preserve">, Flavio Rossi </w:t>
      </w:r>
      <w:r w:rsidR="005D4024">
        <w:rPr>
          <w:rFonts w:ascii="Times New Roman" w:hAnsi="Times New Roman" w:cs="Times New Roman"/>
          <w:kern w:val="2"/>
          <w:u w:color="000000"/>
        </w:rPr>
        <w:lastRenderedPageBreak/>
        <w:t xml:space="preserve">Albertini - </w:t>
      </w:r>
      <w:r w:rsidRPr="00A549F8">
        <w:rPr>
          <w:rFonts w:ascii="Times New Roman" w:hAnsi="Times New Roman" w:cs="Times New Roman"/>
          <w:kern w:val="2"/>
          <w:u w:color="000000"/>
        </w:rPr>
        <w:t xml:space="preserve">hanno il dovere di verificare le condizioni carcerarie nel paese in cui la persona verrebbe estradata. </w:t>
      </w:r>
      <w:r w:rsidRPr="00A549F8">
        <w:rPr>
          <w:rFonts w:ascii="Times New Roman" w:hAnsi="Times New Roman" w:cs="Times New Roman"/>
          <w:b/>
          <w:bCs/>
          <w:kern w:val="2"/>
          <w:u w:color="000000"/>
        </w:rPr>
        <w:t>Il problema con Israele è enorme: i prigionieri palestinesi sono sottoposti a un regime giudiziario diverso, quello militare, e detenuti in prigioni diverse dagli israeliani, in condizioni assolutamente non rispettose degli standard riconosciuti da Cedu e Onu</w:t>
      </w:r>
      <w:r w:rsidRPr="00A549F8">
        <w:rPr>
          <w:rFonts w:ascii="Times New Roman" w:hAnsi="Times New Roman" w:cs="Times New Roman"/>
          <w:kern w:val="2"/>
          <w:u w:color="000000"/>
        </w:rPr>
        <w:t xml:space="preserve">», </w:t>
      </w:r>
    </w:p>
    <w:p w:rsidR="0053226D" w:rsidRDefault="0053226D" w:rsidP="00A549F8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imes New Roman" w:hAnsi="Times New Roman" w:cs="Times New Roman"/>
          <w:kern w:val="2"/>
          <w:u w:color="000000"/>
        </w:rPr>
      </w:pPr>
      <w:r>
        <w:rPr>
          <w:rFonts w:ascii="Times New Roman" w:hAnsi="Times New Roman" w:cs="Times New Roman"/>
          <w:kern w:val="2"/>
          <w:u w:color="000000"/>
        </w:rPr>
        <w:t>I promotori della campagna contro l’estradizione ricordano anche il contenuto del</w:t>
      </w:r>
      <w:r w:rsidR="00A549F8" w:rsidRPr="00A549F8">
        <w:rPr>
          <w:rFonts w:ascii="Times New Roman" w:hAnsi="Times New Roman" w:cs="Times New Roman"/>
          <w:kern w:val="2"/>
          <w:u w:color="000000"/>
        </w:rPr>
        <w:t>l’ultimo rapporto del Consiglio Onu per i diritti umani, pubblicato a luglio 2023: «Il Consiglio</w:t>
      </w:r>
      <w:r>
        <w:rPr>
          <w:rFonts w:ascii="Times New Roman" w:hAnsi="Times New Roman" w:cs="Times New Roman"/>
          <w:kern w:val="2"/>
          <w:u w:color="000000"/>
        </w:rPr>
        <w:t xml:space="preserve"> – sottolinea l’</w:t>
      </w:r>
      <w:r w:rsidRPr="00A549F8">
        <w:rPr>
          <w:rFonts w:ascii="Times New Roman" w:hAnsi="Times New Roman" w:cs="Times New Roman"/>
          <w:kern w:val="2"/>
          <w:u w:color="000000"/>
        </w:rPr>
        <w:t xml:space="preserve">avvocato Fausto Gianelli </w:t>
      </w:r>
      <w:r>
        <w:rPr>
          <w:rFonts w:ascii="Times New Roman" w:hAnsi="Times New Roman" w:cs="Times New Roman"/>
          <w:kern w:val="2"/>
          <w:u w:color="000000"/>
        </w:rPr>
        <w:t>– riporta</w:t>
      </w:r>
      <w:r w:rsidR="00A549F8" w:rsidRPr="00A549F8">
        <w:rPr>
          <w:rFonts w:ascii="Times New Roman" w:hAnsi="Times New Roman" w:cs="Times New Roman"/>
          <w:kern w:val="2"/>
          <w:u w:color="000000"/>
        </w:rPr>
        <w:t xml:space="preserve"> che le condizioni di detenzione sono assolutamente inadeguate. Cito: reclusione in celle sporche e sovraffollate, privazione di cibo e sonno, negligenza nemica, gravi percosse e</w:t>
      </w:r>
      <w:r>
        <w:rPr>
          <w:rFonts w:ascii="Times New Roman" w:hAnsi="Times New Roman" w:cs="Times New Roman"/>
          <w:kern w:val="2"/>
          <w:u w:color="000000"/>
        </w:rPr>
        <w:t xml:space="preserve"> altre forme di maltrattamento, incluso l’utilizzo</w:t>
      </w:r>
      <w:r w:rsidR="00A549F8" w:rsidRPr="00A549F8">
        <w:rPr>
          <w:rFonts w:ascii="Times New Roman" w:hAnsi="Times New Roman" w:cs="Times New Roman"/>
          <w:kern w:val="2"/>
          <w:u w:color="000000"/>
        </w:rPr>
        <w:t xml:space="preserve"> sistematico della tortura. Sia il potere esecutivo che giudiziario devono rifiutare l’estradizione». </w:t>
      </w:r>
    </w:p>
    <w:p w:rsidR="00A549F8" w:rsidRPr="00A549F8" w:rsidRDefault="00A549F8" w:rsidP="00A549F8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imes New Roman" w:hAnsi="Times New Roman" w:cs="Times New Roman"/>
          <w:kern w:val="2"/>
          <w:u w:color="000000"/>
        </w:rPr>
      </w:pPr>
      <w:r w:rsidRPr="00A549F8">
        <w:rPr>
          <w:rFonts w:ascii="Times New Roman" w:hAnsi="Times New Roman" w:cs="Times New Roman"/>
          <w:kern w:val="2"/>
          <w:u w:color="000000"/>
        </w:rPr>
        <w:t>Il rapporto precede il 7 ottobre</w:t>
      </w:r>
      <w:r w:rsidR="0053226D">
        <w:rPr>
          <w:rFonts w:ascii="Times New Roman" w:hAnsi="Times New Roman" w:cs="Times New Roman"/>
          <w:kern w:val="2"/>
          <w:u w:color="000000"/>
        </w:rPr>
        <w:t xml:space="preserve"> e l’invasione di Gaza e da allora, lo denunciano diverse inchieste giornalistiche e i rapporti di note Ong, la situazione è sicuramente peggiorata.  </w:t>
      </w:r>
      <w:r w:rsidRPr="00A549F8">
        <w:rPr>
          <w:rFonts w:ascii="Times New Roman" w:hAnsi="Times New Roman" w:cs="Times New Roman"/>
          <w:b/>
          <w:bCs/>
          <w:kern w:val="2"/>
          <w:u w:color="000000"/>
        </w:rPr>
        <w:t>In questo momento – conclude Gianelli – mandare un palestinese in quelle carceri significa esporlo a sicura violenza. Il ministro non avrebbe mai dovuto dare corso alla procedura. Dal punto di vista legale Yaeesh non è estradabile</w:t>
      </w:r>
      <w:r w:rsidRPr="00A549F8">
        <w:rPr>
          <w:rFonts w:ascii="Times New Roman" w:hAnsi="Times New Roman" w:cs="Times New Roman"/>
          <w:kern w:val="2"/>
          <w:u w:color="000000"/>
        </w:rPr>
        <w:t>».</w:t>
      </w:r>
    </w:p>
    <w:p w:rsidR="00E54946" w:rsidRPr="006D007B" w:rsidRDefault="00E54946" w:rsidP="00E5494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360" w:lineRule="auto"/>
        <w:jc w:val="both"/>
        <w:rPr>
          <w:rFonts w:ascii="Times New Roman" w:hAnsi="Times New Roman" w:cs="Times New Roman"/>
        </w:rPr>
      </w:pPr>
    </w:p>
    <w:p w:rsidR="001C66AD" w:rsidRPr="006D007B" w:rsidRDefault="001C66AD" w:rsidP="00B24431">
      <w:pPr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sectPr w:rsidR="001C66AD" w:rsidRPr="006D007B" w:rsidSect="002A3926">
      <w:headerReference w:type="default" r:id="rId10"/>
      <w:footerReference w:type="default" r:id="rId11"/>
      <w:pgSz w:w="11906" w:h="16838" w:code="9"/>
      <w:pgMar w:top="1417" w:right="1134" w:bottom="1134" w:left="1134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34F" w:rsidRDefault="0082234F" w:rsidP="001C66AD">
      <w:pPr>
        <w:spacing w:after="0" w:line="240" w:lineRule="auto"/>
      </w:pPr>
      <w:r>
        <w:separator/>
      </w:r>
    </w:p>
  </w:endnote>
  <w:endnote w:type="continuationSeparator" w:id="1">
    <w:p w:rsidR="0082234F" w:rsidRDefault="0082234F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99089D-8CEA-4D57-8939-F24CACA1DC28}"/>
    <w:embedBold r:id="rId2" w:fontKey="{90D9718F-B9FD-448C-91F4-90B8A523CD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D0A4041-DDFD-4878-8890-B754FE6418F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14D9F1C9-B8FB-4AFB-8B8C-1140642A4F20}"/>
    <w:embedBold r:id="rId5" w:fontKey="{77FFF00E-A9E2-4BC4-8B74-80EB16DE82EF}"/>
    <w:embedItalic r:id="rId6" w:fontKey="{18A8C057-62DD-4CE4-A721-4D0B27DB6993}"/>
    <w:embedBoldItalic r:id="rId7" w:fontKey="{58537C37-55F7-4C98-9597-E15DB825F1A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126F6FC-ED98-4E0C-90AD-E0478C9E851C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F3A" w:rsidRDefault="00962DDC">
    <w:pPr>
      <w:pStyle w:val="Pidipagina"/>
    </w:pPr>
    <w:r w:rsidRPr="00DF0FC6">
      <w:rPr>
        <w:noProof/>
        <w:color w:val="FFFFFF" w:themeColor="background1"/>
        <w:lang w:eastAsia="it-IT"/>
      </w:rPr>
      <w:drawing>
        <wp:anchor distT="0" distB="0" distL="114300" distR="114300" simplePos="0" relativeHeight="251682816" behindDoc="1" locked="1" layoutInCell="1" allowOverlap="1">
          <wp:simplePos x="0" y="0"/>
          <wp:positionH relativeFrom="column">
            <wp:posOffset>-681990</wp:posOffset>
          </wp:positionH>
          <wp:positionV relativeFrom="page">
            <wp:posOffset>9060180</wp:posOffset>
          </wp:positionV>
          <wp:extent cx="7513320" cy="1600200"/>
          <wp:effectExtent l="0" t="0" r="0" b="0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duotone>
                      <a:prstClr val="black"/>
                      <a:schemeClr val="accent4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  <a:ext uri="{837473B0-CC2E-450A-ABE3-18F120FF3D39}">
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2"/>
                      </a:ext>
                    </a:extLst>
                  </a:blip>
                  <a:srcRect t="49862"/>
                  <a:stretch/>
                </pic:blipFill>
                <pic:spPr bwMode="auto">
                  <a:xfrm>
                    <a:off x="0" y="0"/>
                    <a:ext cx="7513320" cy="160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34F" w:rsidRDefault="0082234F" w:rsidP="001C66AD">
      <w:pPr>
        <w:spacing w:after="0" w:line="240" w:lineRule="auto"/>
      </w:pPr>
      <w:r>
        <w:separator/>
      </w:r>
    </w:p>
  </w:footnote>
  <w:footnote w:type="continuationSeparator" w:id="1">
    <w:p w:rsidR="0082234F" w:rsidRDefault="0082234F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89F" w:rsidRPr="0080189F" w:rsidRDefault="0080189F" w:rsidP="0080189F">
    <w:pPr>
      <w:ind w:right="-766"/>
      <w:jc w:val="right"/>
    </w:pPr>
    <w:r>
      <w:t xml:space="preserve">Associazione </w:t>
    </w:r>
    <w:r w:rsidR="00D37FD1" w:rsidRPr="0080189F">
      <w:t>Sa Domo de Totus</w:t>
    </w:r>
    <w:r w:rsidR="00D37FD1" w:rsidRPr="0080189F">
      <w:br/>
      <w:t xml:space="preserve">07100 Sassari – Via Frigaglia 14B </w:t>
    </w:r>
    <w:r w:rsidR="00D37FD1" w:rsidRPr="0080189F">
      <w:br/>
    </w:r>
    <w:r w:rsidR="00351BF1" w:rsidRPr="0080189F">
      <w:rPr>
        <w:noProof/>
        <w:lang w:eastAsia="it-IT"/>
      </w:rPr>
      <w:drawing>
        <wp:anchor distT="0" distB="0" distL="114300" distR="114300" simplePos="0" relativeHeight="251683840" behindDoc="0" locked="1" layoutInCell="1" allowOverlap="1">
          <wp:simplePos x="0" y="0"/>
          <wp:positionH relativeFrom="column">
            <wp:posOffset>-264795</wp:posOffset>
          </wp:positionH>
          <wp:positionV relativeFrom="page">
            <wp:posOffset>458470</wp:posOffset>
          </wp:positionV>
          <wp:extent cx="719455" cy="719455"/>
          <wp:effectExtent l="0" t="0" r="4445" b="444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="00D37FD1" w:rsidRPr="0080189F">
        <w:rPr>
          <w:rStyle w:val="Collegamentoipertestuale"/>
        </w:rPr>
        <w:t>domodetotus@gmail.com</w:t>
      </w:r>
    </w:hyperlink>
    <w:r w:rsidR="004B4A4A">
      <w:br/>
    </w:r>
    <w:r>
      <w:t xml:space="preserve">CF: </w:t>
    </w:r>
    <w:r w:rsidR="004B4A4A" w:rsidRPr="004B4A4A">
      <w:t>92164980903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76C1CB4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16E920A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3049A1E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059C6CA4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441C4828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6518B432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>
    <w:nsid w:val="26177C45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3CE307E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5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>
    <w:nsid w:val="7616008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4"/>
  </w:num>
  <w:num w:numId="3">
    <w:abstractNumId w:val="23"/>
  </w:num>
  <w:num w:numId="4">
    <w:abstractNumId w:val="20"/>
  </w:num>
  <w:num w:numId="5">
    <w:abstractNumId w:val="21"/>
  </w:num>
  <w:num w:numId="6">
    <w:abstractNumId w:val="27"/>
  </w:num>
  <w:num w:numId="7">
    <w:abstractNumId w:val="13"/>
  </w:num>
  <w:num w:numId="8">
    <w:abstractNumId w:val="18"/>
  </w:num>
  <w:num w:numId="9">
    <w:abstractNumId w:val="25"/>
  </w:num>
  <w:num w:numId="10">
    <w:abstractNumId w:val="7"/>
  </w:num>
  <w:num w:numId="11">
    <w:abstractNumId w:val="12"/>
  </w:num>
  <w:num w:numId="12">
    <w:abstractNumId w:val="6"/>
  </w:num>
  <w:num w:numId="13">
    <w:abstractNumId w:val="8"/>
  </w:num>
  <w:num w:numId="14">
    <w:abstractNumId w:val="17"/>
  </w:num>
  <w:num w:numId="15">
    <w:abstractNumId w:val="15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2"/>
  </w:num>
  <w:num w:numId="21">
    <w:abstractNumId w:val="29"/>
  </w:num>
  <w:num w:numId="22">
    <w:abstractNumId w:val="11"/>
  </w:num>
  <w:num w:numId="23">
    <w:abstractNumId w:val="5"/>
  </w:num>
  <w:num w:numId="24">
    <w:abstractNumId w:val="16"/>
  </w:num>
  <w:num w:numId="25">
    <w:abstractNumId w:val="28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1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bordersDoNotSurroundHeader/>
  <w:bordersDoNotSurroundFooter/>
  <w:attachedTemplate r:id="rId1"/>
  <w:stylePaneFormatFilter w:val="5004"/>
  <w:stylePaneSortMethod w:val="0000"/>
  <w:defaultTabStop w:val="720"/>
  <w:hyphenationZone w:val="283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F378A"/>
    <w:rsid w:val="00020F8E"/>
    <w:rsid w:val="00052382"/>
    <w:rsid w:val="0006568A"/>
    <w:rsid w:val="000668CE"/>
    <w:rsid w:val="00071B1F"/>
    <w:rsid w:val="00074CFC"/>
    <w:rsid w:val="00076F0F"/>
    <w:rsid w:val="00084253"/>
    <w:rsid w:val="000D1F49"/>
    <w:rsid w:val="000E0945"/>
    <w:rsid w:val="001311CB"/>
    <w:rsid w:val="001632C0"/>
    <w:rsid w:val="001727CA"/>
    <w:rsid w:val="001B0B3A"/>
    <w:rsid w:val="001C171C"/>
    <w:rsid w:val="001C66AD"/>
    <w:rsid w:val="001D38B2"/>
    <w:rsid w:val="001E7FCD"/>
    <w:rsid w:val="001F3377"/>
    <w:rsid w:val="002805EC"/>
    <w:rsid w:val="002A3926"/>
    <w:rsid w:val="002B3D9C"/>
    <w:rsid w:val="002C56E6"/>
    <w:rsid w:val="0030727A"/>
    <w:rsid w:val="00351BF1"/>
    <w:rsid w:val="00353563"/>
    <w:rsid w:val="00361E11"/>
    <w:rsid w:val="00397D95"/>
    <w:rsid w:val="003B03A6"/>
    <w:rsid w:val="0040090B"/>
    <w:rsid w:val="004118C9"/>
    <w:rsid w:val="00432227"/>
    <w:rsid w:val="00433D57"/>
    <w:rsid w:val="00457D5F"/>
    <w:rsid w:val="004609CC"/>
    <w:rsid w:val="0046302A"/>
    <w:rsid w:val="00487D2D"/>
    <w:rsid w:val="004B4A4A"/>
    <w:rsid w:val="004C3C9B"/>
    <w:rsid w:val="004D5D62"/>
    <w:rsid w:val="00504AA9"/>
    <w:rsid w:val="005112D0"/>
    <w:rsid w:val="0053226D"/>
    <w:rsid w:val="00533D86"/>
    <w:rsid w:val="00543CF7"/>
    <w:rsid w:val="00551AE8"/>
    <w:rsid w:val="00555681"/>
    <w:rsid w:val="00577E06"/>
    <w:rsid w:val="00582BAD"/>
    <w:rsid w:val="005A0EB0"/>
    <w:rsid w:val="005A3BF7"/>
    <w:rsid w:val="005C78AF"/>
    <w:rsid w:val="005D4024"/>
    <w:rsid w:val="005F2035"/>
    <w:rsid w:val="005F7990"/>
    <w:rsid w:val="00600AC2"/>
    <w:rsid w:val="00622682"/>
    <w:rsid w:val="0063739C"/>
    <w:rsid w:val="00644EB2"/>
    <w:rsid w:val="00662872"/>
    <w:rsid w:val="006768A2"/>
    <w:rsid w:val="00691944"/>
    <w:rsid w:val="006A2073"/>
    <w:rsid w:val="006B248A"/>
    <w:rsid w:val="006D007B"/>
    <w:rsid w:val="006F378A"/>
    <w:rsid w:val="00703BBA"/>
    <w:rsid w:val="00714AF8"/>
    <w:rsid w:val="00727403"/>
    <w:rsid w:val="007466B2"/>
    <w:rsid w:val="00770F25"/>
    <w:rsid w:val="007A2C74"/>
    <w:rsid w:val="007A45E1"/>
    <w:rsid w:val="007B0A85"/>
    <w:rsid w:val="007B2E52"/>
    <w:rsid w:val="007C6A52"/>
    <w:rsid w:val="007F4B20"/>
    <w:rsid w:val="0080189F"/>
    <w:rsid w:val="00803106"/>
    <w:rsid w:val="008119CC"/>
    <w:rsid w:val="0082043E"/>
    <w:rsid w:val="0082234F"/>
    <w:rsid w:val="00897331"/>
    <w:rsid w:val="008E203A"/>
    <w:rsid w:val="0091229C"/>
    <w:rsid w:val="00940E73"/>
    <w:rsid w:val="00950D39"/>
    <w:rsid w:val="00962DDC"/>
    <w:rsid w:val="009809E7"/>
    <w:rsid w:val="0098597D"/>
    <w:rsid w:val="00991FA9"/>
    <w:rsid w:val="009F49EA"/>
    <w:rsid w:val="009F619A"/>
    <w:rsid w:val="009F6DDE"/>
    <w:rsid w:val="00A254B7"/>
    <w:rsid w:val="00A370A8"/>
    <w:rsid w:val="00A549F8"/>
    <w:rsid w:val="00A55A66"/>
    <w:rsid w:val="00A73847"/>
    <w:rsid w:val="00A90467"/>
    <w:rsid w:val="00AB12CC"/>
    <w:rsid w:val="00AC5884"/>
    <w:rsid w:val="00AD2314"/>
    <w:rsid w:val="00AF67C8"/>
    <w:rsid w:val="00B208D4"/>
    <w:rsid w:val="00B2153F"/>
    <w:rsid w:val="00B24431"/>
    <w:rsid w:val="00B27589"/>
    <w:rsid w:val="00B57003"/>
    <w:rsid w:val="00B64904"/>
    <w:rsid w:val="00BD4753"/>
    <w:rsid w:val="00BD5CB1"/>
    <w:rsid w:val="00BE42C8"/>
    <w:rsid w:val="00BE62EE"/>
    <w:rsid w:val="00C003BA"/>
    <w:rsid w:val="00C02EF0"/>
    <w:rsid w:val="00C46878"/>
    <w:rsid w:val="00C80F66"/>
    <w:rsid w:val="00C82682"/>
    <w:rsid w:val="00C847C4"/>
    <w:rsid w:val="00C95DBF"/>
    <w:rsid w:val="00CA0B61"/>
    <w:rsid w:val="00CA12A0"/>
    <w:rsid w:val="00CA696B"/>
    <w:rsid w:val="00CB4A51"/>
    <w:rsid w:val="00CD06EB"/>
    <w:rsid w:val="00CD4532"/>
    <w:rsid w:val="00CD47B0"/>
    <w:rsid w:val="00CE6104"/>
    <w:rsid w:val="00CE7918"/>
    <w:rsid w:val="00CF1B89"/>
    <w:rsid w:val="00CF44B9"/>
    <w:rsid w:val="00D05536"/>
    <w:rsid w:val="00D05D0B"/>
    <w:rsid w:val="00D16163"/>
    <w:rsid w:val="00D37FD1"/>
    <w:rsid w:val="00D50B65"/>
    <w:rsid w:val="00DB3142"/>
    <w:rsid w:val="00DB3FAD"/>
    <w:rsid w:val="00DD40BE"/>
    <w:rsid w:val="00E16748"/>
    <w:rsid w:val="00E54946"/>
    <w:rsid w:val="00E61C09"/>
    <w:rsid w:val="00E63255"/>
    <w:rsid w:val="00E66C3D"/>
    <w:rsid w:val="00E74F3A"/>
    <w:rsid w:val="00E83E8F"/>
    <w:rsid w:val="00E85897"/>
    <w:rsid w:val="00EB263C"/>
    <w:rsid w:val="00EB3B58"/>
    <w:rsid w:val="00EC7359"/>
    <w:rsid w:val="00ED2E54"/>
    <w:rsid w:val="00EE3054"/>
    <w:rsid w:val="00F00606"/>
    <w:rsid w:val="00F01256"/>
    <w:rsid w:val="00F02C58"/>
    <w:rsid w:val="00F17C46"/>
    <w:rsid w:val="00F470AA"/>
    <w:rsid w:val="00F57359"/>
    <w:rsid w:val="00F7390E"/>
    <w:rsid w:val="00FA62AE"/>
    <w:rsid w:val="00FC73C4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List" w:unhideWhenUsed="0"/>
    <w:lsdException w:name="Title" w:semiHidden="0" w:uiPriority="10" w:unhideWhenUsed="0" w:qFormat="1"/>
    <w:lsdException w:name="Signature" w:semiHidden="0"/>
    <w:lsdException w:name="Default Paragraph Font" w:uiPriority="1"/>
    <w:lsdException w:name="Body Text" w:uiPriority="1" w:qFormat="1"/>
    <w:lsdException w:name="List Continue 2" w:unhideWhenUsed="0"/>
    <w:lsdException w:name="List Continue 3" w:unhideWhenUsed="0"/>
    <w:lsdException w:name="List Continue 4" w:unhideWhenUsed="0"/>
    <w:lsdException w:name="List Continue 5" w:unhideWhenUsed="0"/>
    <w:lsdException w:name="Subtitle" w:semiHidden="0" w:uiPriority="11" w:unhideWhenUsed="0" w:qFormat="1"/>
    <w:lsdException w:name="Salutation" w:semiHidden="0"/>
    <w:lsdException w:name="Date" w:semiHidden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6768A2"/>
    <w:pPr>
      <w:ind w:right="720"/>
    </w:pPr>
    <w:rPr>
      <w:rFonts w:ascii="Candara" w:hAnsi="Candara"/>
    </w:rPr>
  </w:style>
  <w:style w:type="paragraph" w:styleId="Titolo1">
    <w:name w:val="heading 1"/>
    <w:basedOn w:val="Normale"/>
    <w:link w:val="Titolo1Carattere"/>
    <w:uiPriority w:val="1"/>
    <w:qFormat/>
    <w:rsid w:val="006768A2"/>
    <w:pPr>
      <w:tabs>
        <w:tab w:val="left" w:pos="2520"/>
        <w:tab w:val="left" w:pos="3360"/>
      </w:tabs>
      <w:spacing w:before="111" w:after="560"/>
      <w:outlineLvl w:val="0"/>
    </w:pPr>
    <w:rPr>
      <w:b/>
      <w:color w:val="DCC5C1" w:themeColor="accent5" w:themeShade="E6"/>
      <w:sz w:val="36"/>
    </w:rPr>
  </w:style>
  <w:style w:type="paragraph" w:styleId="Titolo2">
    <w:name w:val="heading 2"/>
    <w:basedOn w:val="Normale"/>
    <w:link w:val="Titolo2Carattere"/>
    <w:uiPriority w:val="1"/>
    <w:qFormat/>
    <w:rsid w:val="006768A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DCC5C1" w:themeColor="accent5" w:themeShade="E6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6768A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C00000" w:themeColor="accent2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6768A2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6768A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6768A2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6768A2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6768A2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6768A2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768A2"/>
    <w:rPr>
      <w:rFonts w:ascii="Candara" w:hAnsi="Candara"/>
      <w:b/>
      <w:color w:val="DCC5C1" w:themeColor="accent5" w:themeShade="E6"/>
      <w:sz w:val="36"/>
    </w:rPr>
  </w:style>
  <w:style w:type="character" w:customStyle="1" w:styleId="Hashtag1">
    <w:name w:val="Hashtag1"/>
    <w:basedOn w:val="Carpredefinitoparagrafo"/>
    <w:uiPriority w:val="99"/>
    <w:semiHidden/>
    <w:rsid w:val="006768A2"/>
    <w:rPr>
      <w:rFonts w:ascii="Candara" w:hAnsi="Candara"/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6768A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6768A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6768A2"/>
    <w:rPr>
      <w:rFonts w:ascii="Candara" w:hAnsi="Candara"/>
      <w:b/>
      <w:bCs/>
      <w:color w:val="DCC5C1" w:themeColor="accent5" w:themeShade="E6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semiHidden/>
    <w:rsid w:val="006768A2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768A2"/>
    <w:rPr>
      <w:rFonts w:ascii="Candara" w:hAnsi="Candara"/>
      <w:b/>
      <w:bCs/>
      <w:color w:val="C00000" w:themeColor="accent2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6768A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6768A2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768A2"/>
    <w:rPr>
      <w:rFonts w:ascii="Candara" w:hAnsi="Candara"/>
      <w:sz w:val="18"/>
      <w:szCs w:val="20"/>
    </w:rPr>
  </w:style>
  <w:style w:type="paragraph" w:styleId="Puntoelenco">
    <w:name w:val="List Bullet"/>
    <w:basedOn w:val="Normale"/>
    <w:uiPriority w:val="99"/>
    <w:semiHidden/>
    <w:rsid w:val="006768A2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6768A2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768A2"/>
    <w:rPr>
      <w:rFonts w:ascii="Candara" w:hAnsi="Candara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6768A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768A2"/>
    <w:rPr>
      <w:rFonts w:ascii="Candara" w:hAnsi="Candara"/>
      <w:b/>
      <w:noProof/>
      <w:color w:val="125F5B" w:themeColor="accent1"/>
      <w:szCs w:val="24"/>
    </w:rPr>
  </w:style>
  <w:style w:type="paragraph" w:styleId="Pidipagina">
    <w:name w:val="footer"/>
    <w:basedOn w:val="Normale"/>
    <w:link w:val="PidipaginaCarattere"/>
    <w:uiPriority w:val="99"/>
    <w:rsid w:val="006768A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68A2"/>
    <w:rPr>
      <w:rFonts w:ascii="Candara" w:hAnsi="Candara"/>
      <w:color w:val="7F7F7F" w:themeColor="text1" w:themeTint="80"/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6768A2"/>
    <w:rPr>
      <w:rFonts w:ascii="Candara" w:hAnsi="Candara"/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6768A2"/>
    <w:rPr>
      <w:rFonts w:ascii="Candara" w:hAnsi="Candara"/>
      <w:sz w:val="18"/>
      <w:szCs w:val="18"/>
    </w:rPr>
  </w:style>
  <w:style w:type="paragraph" w:styleId="Numeroelenco">
    <w:name w:val="List Number"/>
    <w:basedOn w:val="Normale"/>
    <w:uiPriority w:val="99"/>
    <w:semiHidden/>
    <w:rsid w:val="006768A2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unhideWhenUsed/>
    <w:rsid w:val="006768A2"/>
    <w:rPr>
      <w:rFonts w:ascii="Candara" w:hAnsi="Candara"/>
      <w:color w:val="0070C0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768A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768A2"/>
    <w:rPr>
      <w:rFonts w:ascii="Candara" w:hAnsi="Candara"/>
      <w:b/>
      <w:bCs/>
      <w:szCs w:val="24"/>
    </w:rPr>
  </w:style>
  <w:style w:type="paragraph" w:styleId="Nessunaspaziatura">
    <w:name w:val="No Spacing"/>
    <w:basedOn w:val="Normale"/>
    <w:uiPriority w:val="1"/>
    <w:semiHidden/>
    <w:qFormat/>
    <w:rsid w:val="006768A2"/>
    <w:pPr>
      <w:widowControl w:val="0"/>
      <w:autoSpaceDE w:val="0"/>
      <w:autoSpaceDN w:val="0"/>
    </w:pPr>
    <w:rPr>
      <w:rFonts w:eastAsia="Calibri" w:cs="Calibri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6768A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768A2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6768A2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6768A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768A2"/>
    <w:rPr>
      <w:rFonts w:ascii="Candara" w:hAnsi="Candara"/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768A2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768A2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768A2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768A2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768A2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6768A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6768A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Indicedellefigure">
    <w:name w:val="table of figures"/>
    <w:basedOn w:val="Normale"/>
    <w:next w:val="Normale"/>
    <w:uiPriority w:val="99"/>
    <w:semiHidden/>
    <w:rsid w:val="006768A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6768A2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6768A2"/>
    <w:rPr>
      <w:rFonts w:ascii="Candara" w:hAnsi="Candara"/>
      <w:color w:val="85402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6768A2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6768A2"/>
    <w:rPr>
      <w:rFonts w:ascii="Candara" w:hAnsi="Candara"/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6768A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e"/>
    <w:uiPriority w:val="1"/>
    <w:qFormat/>
    <w:rsid w:val="006768A2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Indirizzo">
    <w:name w:val="Indirizzo"/>
    <w:basedOn w:val="Normale"/>
    <w:uiPriority w:val="1"/>
    <w:qFormat/>
    <w:rsid w:val="006768A2"/>
    <w:pPr>
      <w:spacing w:after="0"/>
    </w:pPr>
  </w:style>
  <w:style w:type="paragraph" w:styleId="Data">
    <w:name w:val="Date"/>
    <w:basedOn w:val="Normale"/>
    <w:next w:val="Normale"/>
    <w:link w:val="DataCarattere"/>
    <w:uiPriority w:val="99"/>
    <w:rsid w:val="006768A2"/>
    <w:pPr>
      <w:spacing w:before="600"/>
    </w:pPr>
  </w:style>
  <w:style w:type="paragraph" w:styleId="Didascalia">
    <w:name w:val="caption"/>
    <w:basedOn w:val="Normale"/>
    <w:next w:val="Normale"/>
    <w:uiPriority w:val="35"/>
    <w:semiHidden/>
    <w:unhideWhenUsed/>
    <w:qFormat/>
    <w:rsid w:val="006768A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aCarattere">
    <w:name w:val="Data Carattere"/>
    <w:basedOn w:val="Carpredefinitoparagrafo"/>
    <w:link w:val="Data"/>
    <w:uiPriority w:val="99"/>
    <w:rsid w:val="006768A2"/>
    <w:rPr>
      <w:rFonts w:ascii="Candara" w:hAnsi="Candara"/>
    </w:rPr>
  </w:style>
  <w:style w:type="paragraph" w:styleId="Formuladiapertura">
    <w:name w:val="Salutation"/>
    <w:basedOn w:val="Normale"/>
    <w:next w:val="Normale"/>
    <w:link w:val="FormuladiaperturaCarattere"/>
    <w:uiPriority w:val="99"/>
    <w:rsid w:val="006768A2"/>
    <w:pPr>
      <w:spacing w:before="480" w:after="480"/>
    </w:pPr>
    <w:rPr>
      <w:color w:val="85402C" w:themeColor="accent3"/>
      <w:sz w:val="36"/>
    </w:rPr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6768A2"/>
    <w:rPr>
      <w:rFonts w:ascii="Candara" w:hAnsi="Candara"/>
      <w:color w:val="85402C" w:themeColor="accent3"/>
      <w:sz w:val="36"/>
    </w:rPr>
  </w:style>
  <w:style w:type="paragraph" w:styleId="Firma">
    <w:name w:val="Signature"/>
    <w:basedOn w:val="Normale"/>
    <w:link w:val="FirmaCarattere"/>
    <w:uiPriority w:val="99"/>
    <w:rsid w:val="006768A2"/>
  </w:style>
  <w:style w:type="character" w:customStyle="1" w:styleId="FirmaCarattere">
    <w:name w:val="Firma Carattere"/>
    <w:basedOn w:val="Carpredefinitoparagrafo"/>
    <w:link w:val="Firma"/>
    <w:uiPriority w:val="99"/>
    <w:rsid w:val="006768A2"/>
    <w:rPr>
      <w:rFonts w:ascii="Candara" w:hAnsi="Candara"/>
    </w:rPr>
  </w:style>
  <w:style w:type="character" w:styleId="Testosegnaposto">
    <w:name w:val="Placeholder Text"/>
    <w:basedOn w:val="Carpredefinitoparagrafo"/>
    <w:uiPriority w:val="99"/>
    <w:semiHidden/>
    <w:rsid w:val="006768A2"/>
    <w:rPr>
      <w:rFonts w:ascii="Candara" w:hAnsi="Candara"/>
      <w:color w:val="808080"/>
    </w:rPr>
  </w:style>
  <w:style w:type="character" w:customStyle="1" w:styleId="Menzione1">
    <w:name w:val="Menzione1"/>
    <w:basedOn w:val="Carpredefinitoparagrafo"/>
    <w:uiPriority w:val="99"/>
    <w:semiHidden/>
    <w:unhideWhenUsed/>
    <w:rsid w:val="006768A2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6768A2"/>
    <w:pPr>
      <w:numPr>
        <w:numId w:val="24"/>
      </w:numPr>
    </w:pPr>
  </w:style>
  <w:style w:type="numbering" w:styleId="1ai">
    <w:name w:val="Outline List 1"/>
    <w:basedOn w:val="Nessunelenco"/>
    <w:uiPriority w:val="99"/>
    <w:semiHidden/>
    <w:unhideWhenUsed/>
    <w:rsid w:val="006768A2"/>
    <w:pPr>
      <w:numPr>
        <w:numId w:val="25"/>
      </w:numPr>
    </w:pPr>
  </w:style>
  <w:style w:type="character" w:styleId="CodiceHTML">
    <w:name w:val="HTML Code"/>
    <w:basedOn w:val="Carpredefinitoparagrafo"/>
    <w:uiPriority w:val="99"/>
    <w:semiHidden/>
    <w:unhideWhenUsed/>
    <w:rsid w:val="006768A2"/>
    <w:rPr>
      <w:rFonts w:ascii="Consolas" w:hAnsi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6768A2"/>
    <w:rPr>
      <w:rFonts w:ascii="Candara" w:hAnsi="Candara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6768A2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6768A2"/>
    <w:rPr>
      <w:rFonts w:ascii="Candara" w:hAnsi="Candara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6768A2"/>
    <w:rPr>
      <w:rFonts w:ascii="Candara" w:hAnsi="Candara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6768A2"/>
    <w:rPr>
      <w:rFonts w:ascii="Candara" w:hAnsi="Candara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6768A2"/>
    <w:rPr>
      <w:rFonts w:ascii="Consolas" w:hAnsi="Consolas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6768A2"/>
    <w:rPr>
      <w:rFonts w:ascii="Consolas" w:hAnsi="Consolas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6768A2"/>
    <w:rPr>
      <w:rFonts w:ascii="Candara" w:hAnsi="Candara"/>
    </w:rPr>
  </w:style>
  <w:style w:type="character" w:styleId="TastieraHTML">
    <w:name w:val="HTML Keyboard"/>
    <w:basedOn w:val="Carpredefinitoparagrafo"/>
    <w:uiPriority w:val="99"/>
    <w:semiHidden/>
    <w:unhideWhenUsed/>
    <w:rsid w:val="006768A2"/>
    <w:rPr>
      <w:rFonts w:ascii="Consolas" w:hAnsi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768A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768A2"/>
    <w:rPr>
      <w:rFonts w:ascii="Consolas" w:hAnsi="Consolas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semiHidden/>
    <w:rsid w:val="006768A2"/>
    <w:pPr>
      <w:spacing w:after="100"/>
      <w:ind w:left="840"/>
    </w:pPr>
  </w:style>
  <w:style w:type="paragraph" w:styleId="Sommario5">
    <w:name w:val="toc 5"/>
    <w:basedOn w:val="Normale"/>
    <w:next w:val="Normale"/>
    <w:autoRedefine/>
    <w:uiPriority w:val="39"/>
    <w:semiHidden/>
    <w:rsid w:val="006768A2"/>
    <w:pPr>
      <w:spacing w:after="100"/>
      <w:ind w:left="1120"/>
    </w:pPr>
  </w:style>
  <w:style w:type="paragraph" w:styleId="Sommario6">
    <w:name w:val="toc 6"/>
    <w:basedOn w:val="Normale"/>
    <w:next w:val="Normale"/>
    <w:autoRedefine/>
    <w:uiPriority w:val="39"/>
    <w:semiHidden/>
    <w:rsid w:val="006768A2"/>
    <w:pPr>
      <w:spacing w:after="100"/>
      <w:ind w:left="1400"/>
    </w:pPr>
  </w:style>
  <w:style w:type="paragraph" w:styleId="Sommario7">
    <w:name w:val="toc 7"/>
    <w:basedOn w:val="Normale"/>
    <w:next w:val="Normale"/>
    <w:autoRedefine/>
    <w:uiPriority w:val="39"/>
    <w:semiHidden/>
    <w:rsid w:val="006768A2"/>
    <w:pPr>
      <w:spacing w:after="100"/>
      <w:ind w:left="1680"/>
    </w:pPr>
  </w:style>
  <w:style w:type="paragraph" w:styleId="Sommario8">
    <w:name w:val="toc 8"/>
    <w:basedOn w:val="Normale"/>
    <w:next w:val="Normale"/>
    <w:autoRedefine/>
    <w:uiPriority w:val="39"/>
    <w:semiHidden/>
    <w:rsid w:val="006768A2"/>
    <w:pPr>
      <w:spacing w:after="100"/>
      <w:ind w:left="1960"/>
    </w:pPr>
  </w:style>
  <w:style w:type="paragraph" w:styleId="Sommario9">
    <w:name w:val="toc 9"/>
    <w:basedOn w:val="Normale"/>
    <w:next w:val="Normale"/>
    <w:autoRedefine/>
    <w:uiPriority w:val="39"/>
    <w:semiHidden/>
    <w:rsid w:val="006768A2"/>
    <w:pPr>
      <w:spacing w:after="100"/>
      <w:ind w:left="2240"/>
    </w:pPr>
  </w:style>
  <w:style w:type="character" w:styleId="Riferimentodelicato">
    <w:name w:val="Subtle Reference"/>
    <w:basedOn w:val="Carpredefinitoparagrafo"/>
    <w:uiPriority w:val="31"/>
    <w:semiHidden/>
    <w:rsid w:val="006768A2"/>
    <w:rPr>
      <w:rFonts w:ascii="Candara" w:hAnsi="Candara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qFormat/>
    <w:rsid w:val="006768A2"/>
    <w:rPr>
      <w:rFonts w:ascii="Candara" w:hAnsi="Candara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25F5B" w:themeColor="accent1"/>
        <w:bottom w:val="single" w:sz="8" w:space="0" w:color="125F5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0000" w:themeColor="accent2"/>
        <w:bottom w:val="single" w:sz="8" w:space="0" w:color="C0000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C00000" w:themeColor="accent2"/>
          <w:bottom w:val="single" w:sz="8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2"/>
          <w:bottom w:val="single" w:sz="8" w:space="0" w:color="C00000" w:themeColor="accent2"/>
        </w:tcBorders>
      </w:tcPr>
    </w:tblStylePr>
    <w:tblStylePr w:type="band1Vert">
      <w:tblPr/>
      <w:tcPr>
        <w:shd w:val="clear" w:color="auto" w:fill="FFB0B0" w:themeFill="accent2" w:themeFillTint="3F"/>
      </w:tcPr>
    </w:tblStylePr>
    <w:tblStylePr w:type="band1Horz">
      <w:tblPr/>
      <w:tcPr>
        <w:shd w:val="clear" w:color="auto" w:fill="FFB0B0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402C" w:themeColor="accent3"/>
        <w:bottom w:val="single" w:sz="8" w:space="0" w:color="85402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CC" w:themeColor="accent4"/>
        <w:bottom w:val="single" w:sz="8" w:space="0" w:color="0000C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CC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CC" w:themeColor="accent4"/>
          <w:bottom w:val="single" w:sz="8" w:space="0" w:color="0000C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CC" w:themeColor="accent4"/>
          <w:bottom w:val="single" w:sz="8" w:space="0" w:color="0000CC" w:themeColor="accent4"/>
        </w:tcBorders>
      </w:tcPr>
    </w:tblStylePr>
    <w:tblStylePr w:type="band1Vert">
      <w:tblPr/>
      <w:tcPr>
        <w:shd w:val="clear" w:color="auto" w:fill="B3B3FF" w:themeFill="accent4" w:themeFillTint="3F"/>
      </w:tcPr>
    </w:tblStylePr>
    <w:tblStylePr w:type="band1Horz">
      <w:tblPr/>
      <w:tcPr>
        <w:shd w:val="clear" w:color="auto" w:fill="B3B3FF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E1DF" w:themeColor="accent5"/>
        <w:bottom w:val="single" w:sz="8" w:space="0" w:color="EDE1D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E1DF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DE1DF" w:themeColor="accent5"/>
          <w:bottom w:val="single" w:sz="8" w:space="0" w:color="EDE1D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E1DF" w:themeColor="accent5"/>
          <w:bottom w:val="single" w:sz="8" w:space="0" w:color="EDE1DF" w:themeColor="accent5"/>
        </w:tcBorders>
      </w:tcPr>
    </w:tblStylePr>
    <w:tblStylePr w:type="band1Vert">
      <w:tblPr/>
      <w:tcPr>
        <w:shd w:val="clear" w:color="auto" w:fill="FAF7F6" w:themeFill="accent5" w:themeFillTint="3F"/>
      </w:tcPr>
    </w:tblStylePr>
    <w:tblStylePr w:type="band1Horz">
      <w:tblPr/>
      <w:tcPr>
        <w:shd w:val="clear" w:color="auto" w:fill="FAF7F6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35F62" w:themeColor="accent6"/>
        <w:bottom w:val="single" w:sz="8" w:space="0" w:color="235F6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CC" w:themeColor="accent4"/>
        <w:left w:val="single" w:sz="8" w:space="0" w:color="0000CC" w:themeColor="accent4"/>
        <w:bottom w:val="single" w:sz="8" w:space="0" w:color="0000CC" w:themeColor="accent4"/>
        <w:right w:val="single" w:sz="8" w:space="0" w:color="0000C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C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C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C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B3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B3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E1DF" w:themeColor="accent5"/>
        <w:left w:val="single" w:sz="8" w:space="0" w:color="EDE1DF" w:themeColor="accent5"/>
        <w:bottom w:val="single" w:sz="8" w:space="0" w:color="EDE1DF" w:themeColor="accent5"/>
        <w:right w:val="single" w:sz="8" w:space="0" w:color="EDE1D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E1D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E1D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E1D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7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1010" w:themeColor="accent2" w:themeTint="BF"/>
        <w:left w:val="single" w:sz="8" w:space="0" w:color="FF1010" w:themeColor="accent2" w:themeTint="BF"/>
        <w:bottom w:val="single" w:sz="8" w:space="0" w:color="FF1010" w:themeColor="accent2" w:themeTint="BF"/>
        <w:right w:val="single" w:sz="8" w:space="0" w:color="FF1010" w:themeColor="accent2" w:themeTint="BF"/>
        <w:insideH w:val="single" w:sz="8" w:space="0" w:color="FF101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2" w:themeTint="BF"/>
          <w:left w:val="single" w:sz="8" w:space="0" w:color="FF1010" w:themeColor="accent2" w:themeTint="BF"/>
          <w:bottom w:val="single" w:sz="8" w:space="0" w:color="FF1010" w:themeColor="accent2" w:themeTint="BF"/>
          <w:right w:val="single" w:sz="8" w:space="0" w:color="FF1010" w:themeColor="accent2" w:themeTint="BF"/>
          <w:insideH w:val="nil"/>
          <w:insideV w:val="nil"/>
        </w:tcBorders>
        <w:shd w:val="clear" w:color="auto" w:fill="C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2" w:themeTint="BF"/>
          <w:left w:val="single" w:sz="8" w:space="0" w:color="FF1010" w:themeColor="accent2" w:themeTint="BF"/>
          <w:bottom w:val="single" w:sz="8" w:space="0" w:color="FF1010" w:themeColor="accent2" w:themeTint="BF"/>
          <w:right w:val="single" w:sz="8" w:space="0" w:color="FF101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919FF" w:themeColor="accent4" w:themeTint="BF"/>
        <w:left w:val="single" w:sz="8" w:space="0" w:color="1919FF" w:themeColor="accent4" w:themeTint="BF"/>
        <w:bottom w:val="single" w:sz="8" w:space="0" w:color="1919FF" w:themeColor="accent4" w:themeTint="BF"/>
        <w:right w:val="single" w:sz="8" w:space="0" w:color="1919FF" w:themeColor="accent4" w:themeTint="BF"/>
        <w:insideH w:val="single" w:sz="8" w:space="0" w:color="1919F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919FF" w:themeColor="accent4" w:themeTint="BF"/>
          <w:left w:val="single" w:sz="8" w:space="0" w:color="1919FF" w:themeColor="accent4" w:themeTint="BF"/>
          <w:bottom w:val="single" w:sz="8" w:space="0" w:color="1919FF" w:themeColor="accent4" w:themeTint="BF"/>
          <w:right w:val="single" w:sz="8" w:space="0" w:color="1919FF" w:themeColor="accent4" w:themeTint="BF"/>
          <w:insideH w:val="nil"/>
          <w:insideV w:val="nil"/>
        </w:tcBorders>
        <w:shd w:val="clear" w:color="auto" w:fill="0000C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19FF" w:themeColor="accent4" w:themeTint="BF"/>
          <w:left w:val="single" w:sz="8" w:space="0" w:color="1919FF" w:themeColor="accent4" w:themeTint="BF"/>
          <w:bottom w:val="single" w:sz="8" w:space="0" w:color="1919FF" w:themeColor="accent4" w:themeTint="BF"/>
          <w:right w:val="single" w:sz="8" w:space="0" w:color="191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B3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B3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E8E6" w:themeColor="accent5" w:themeTint="BF"/>
        <w:left w:val="single" w:sz="8" w:space="0" w:color="F1E8E6" w:themeColor="accent5" w:themeTint="BF"/>
        <w:bottom w:val="single" w:sz="8" w:space="0" w:color="F1E8E6" w:themeColor="accent5" w:themeTint="BF"/>
        <w:right w:val="single" w:sz="8" w:space="0" w:color="F1E8E6" w:themeColor="accent5" w:themeTint="BF"/>
        <w:insideH w:val="single" w:sz="8" w:space="0" w:color="F1E8E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E8E6" w:themeColor="accent5" w:themeTint="BF"/>
          <w:left w:val="single" w:sz="8" w:space="0" w:color="F1E8E6" w:themeColor="accent5" w:themeTint="BF"/>
          <w:bottom w:val="single" w:sz="8" w:space="0" w:color="F1E8E6" w:themeColor="accent5" w:themeTint="BF"/>
          <w:right w:val="single" w:sz="8" w:space="0" w:color="F1E8E6" w:themeColor="accent5" w:themeTint="BF"/>
          <w:insideH w:val="nil"/>
          <w:insideV w:val="nil"/>
        </w:tcBorders>
        <w:shd w:val="clear" w:color="auto" w:fill="EDE1D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E8E6" w:themeColor="accent5" w:themeTint="BF"/>
          <w:left w:val="single" w:sz="8" w:space="0" w:color="F1E8E6" w:themeColor="accent5" w:themeTint="BF"/>
          <w:bottom w:val="single" w:sz="8" w:space="0" w:color="F1E8E6" w:themeColor="accent5" w:themeTint="BF"/>
          <w:right w:val="single" w:sz="8" w:space="0" w:color="F1E8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C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C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C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1D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1D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E1D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1010" w:themeColor="accent2" w:themeTint="BF"/>
        <w:left w:val="single" w:sz="8" w:space="0" w:color="FF1010" w:themeColor="accent2" w:themeTint="BF"/>
        <w:bottom w:val="single" w:sz="8" w:space="0" w:color="FF1010" w:themeColor="accent2" w:themeTint="BF"/>
        <w:right w:val="single" w:sz="8" w:space="0" w:color="FF1010" w:themeColor="accent2" w:themeTint="BF"/>
        <w:insideH w:val="single" w:sz="8" w:space="0" w:color="FF1010" w:themeColor="accent2" w:themeTint="BF"/>
        <w:insideV w:val="single" w:sz="8" w:space="0" w:color="FF101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0B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2" w:themeFillTint="7F"/>
      </w:tcPr>
    </w:tblStylePr>
    <w:tblStylePr w:type="band1Horz">
      <w:tblPr/>
      <w:tcPr>
        <w:shd w:val="clear" w:color="auto" w:fill="FF6060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919FF" w:themeColor="accent4" w:themeTint="BF"/>
        <w:left w:val="single" w:sz="8" w:space="0" w:color="1919FF" w:themeColor="accent4" w:themeTint="BF"/>
        <w:bottom w:val="single" w:sz="8" w:space="0" w:color="1919FF" w:themeColor="accent4" w:themeTint="BF"/>
        <w:right w:val="single" w:sz="8" w:space="0" w:color="1919FF" w:themeColor="accent4" w:themeTint="BF"/>
        <w:insideH w:val="single" w:sz="8" w:space="0" w:color="1919FF" w:themeColor="accent4" w:themeTint="BF"/>
        <w:insideV w:val="single" w:sz="8" w:space="0" w:color="1919F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B3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91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66FF" w:themeFill="accent4" w:themeFillTint="7F"/>
      </w:tcPr>
    </w:tblStylePr>
    <w:tblStylePr w:type="band1Horz">
      <w:tblPr/>
      <w:tcPr>
        <w:shd w:val="clear" w:color="auto" w:fill="6666FF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E8E6" w:themeColor="accent5" w:themeTint="BF"/>
        <w:left w:val="single" w:sz="8" w:space="0" w:color="F1E8E6" w:themeColor="accent5" w:themeTint="BF"/>
        <w:bottom w:val="single" w:sz="8" w:space="0" w:color="F1E8E6" w:themeColor="accent5" w:themeTint="BF"/>
        <w:right w:val="single" w:sz="8" w:space="0" w:color="F1E8E6" w:themeColor="accent5" w:themeTint="BF"/>
        <w:insideH w:val="single" w:sz="8" w:space="0" w:color="F1E8E6" w:themeColor="accent5" w:themeTint="BF"/>
        <w:insideV w:val="single" w:sz="8" w:space="0" w:color="F1E8E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7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E8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FEF" w:themeFill="accent5" w:themeFillTint="7F"/>
      </w:tcPr>
    </w:tblStylePr>
    <w:tblStylePr w:type="band1Horz">
      <w:tblPr/>
      <w:tcPr>
        <w:shd w:val="clear" w:color="auto" w:fill="F6EFEF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  <w:insideH w:val="single" w:sz="8" w:space="0" w:color="C00000" w:themeColor="accent2"/>
        <w:insideV w:val="single" w:sz="8" w:space="0" w:color="C0000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0B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2" w:themeFillTint="33"/>
      </w:tcPr>
    </w:tblStylePr>
    <w:tblStylePr w:type="band1Vert">
      <w:tblPr/>
      <w:tcPr>
        <w:shd w:val="clear" w:color="auto" w:fill="FF6060" w:themeFill="accent2" w:themeFillTint="7F"/>
      </w:tcPr>
    </w:tblStylePr>
    <w:tblStylePr w:type="band1Horz">
      <w:tblPr/>
      <w:tcPr>
        <w:tcBorders>
          <w:insideH w:val="single" w:sz="6" w:space="0" w:color="C00000" w:themeColor="accent2"/>
          <w:insideV w:val="single" w:sz="6" w:space="0" w:color="C00000" w:themeColor="accent2"/>
        </w:tcBorders>
        <w:shd w:val="clear" w:color="auto" w:fill="FF606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CC" w:themeColor="accent4"/>
        <w:left w:val="single" w:sz="8" w:space="0" w:color="0000CC" w:themeColor="accent4"/>
        <w:bottom w:val="single" w:sz="8" w:space="0" w:color="0000CC" w:themeColor="accent4"/>
        <w:right w:val="single" w:sz="8" w:space="0" w:color="0000CC" w:themeColor="accent4"/>
        <w:insideH w:val="single" w:sz="8" w:space="0" w:color="0000CC" w:themeColor="accent4"/>
        <w:insideV w:val="single" w:sz="8" w:space="0" w:color="0000C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B3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1E1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1FF" w:themeFill="accent4" w:themeFillTint="33"/>
      </w:tcPr>
    </w:tblStylePr>
    <w:tblStylePr w:type="band1Vert">
      <w:tblPr/>
      <w:tcPr>
        <w:shd w:val="clear" w:color="auto" w:fill="6666FF" w:themeFill="accent4" w:themeFillTint="7F"/>
      </w:tcPr>
    </w:tblStylePr>
    <w:tblStylePr w:type="band1Horz">
      <w:tblPr/>
      <w:tcPr>
        <w:tcBorders>
          <w:insideH w:val="single" w:sz="6" w:space="0" w:color="0000CC" w:themeColor="accent4"/>
          <w:insideV w:val="single" w:sz="6" w:space="0" w:color="0000CC" w:themeColor="accent4"/>
        </w:tcBorders>
        <w:shd w:val="clear" w:color="auto" w:fill="6666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E1DF" w:themeColor="accent5"/>
        <w:left w:val="single" w:sz="8" w:space="0" w:color="EDE1DF" w:themeColor="accent5"/>
        <w:bottom w:val="single" w:sz="8" w:space="0" w:color="EDE1DF" w:themeColor="accent5"/>
        <w:right w:val="single" w:sz="8" w:space="0" w:color="EDE1DF" w:themeColor="accent5"/>
        <w:insideH w:val="single" w:sz="8" w:space="0" w:color="EDE1DF" w:themeColor="accent5"/>
        <w:insideV w:val="single" w:sz="8" w:space="0" w:color="EDE1D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7F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8F8" w:themeFill="accent5" w:themeFillTint="33"/>
      </w:tcPr>
    </w:tblStylePr>
    <w:tblStylePr w:type="band1Vert">
      <w:tblPr/>
      <w:tcPr>
        <w:shd w:val="clear" w:color="auto" w:fill="F6EFEF" w:themeFill="accent5" w:themeFillTint="7F"/>
      </w:tcPr>
    </w:tblStylePr>
    <w:tblStylePr w:type="band1Horz">
      <w:tblPr/>
      <w:tcPr>
        <w:tcBorders>
          <w:insideH w:val="single" w:sz="6" w:space="0" w:color="EDE1DF" w:themeColor="accent5"/>
          <w:insideV w:val="single" w:sz="6" w:space="0" w:color="EDE1DF" w:themeColor="accent5"/>
        </w:tcBorders>
        <w:shd w:val="clear" w:color="auto" w:fill="F6EFE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6768A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0B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B3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C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C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C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C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66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66FF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7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E1D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E1D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E1D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E1D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FE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FEF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6768A2"/>
  </w:style>
  <w:style w:type="character" w:customStyle="1" w:styleId="Hashtag2">
    <w:name w:val="Hashtag2"/>
    <w:basedOn w:val="Carpredefinitoparagrafo"/>
    <w:uiPriority w:val="99"/>
    <w:semiHidden/>
    <w:unhideWhenUsed/>
    <w:rsid w:val="006768A2"/>
    <w:rPr>
      <w:rFonts w:ascii="Candara" w:hAnsi="Candara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6768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6768A2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rsid w:val="006768A2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rsid w:val="006768A2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rsid w:val="006768A2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rsid w:val="006768A2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rsid w:val="006768A2"/>
    <w:pPr>
      <w:ind w:left="1800" w:hanging="360"/>
      <w:contextualSpacing/>
    </w:pPr>
  </w:style>
  <w:style w:type="table" w:styleId="Tabellaelenco1">
    <w:name w:val="Table List 1"/>
    <w:basedOn w:val="Tabellanormale"/>
    <w:uiPriority w:val="99"/>
    <w:semiHidden/>
    <w:unhideWhenUsed/>
    <w:rsid w:val="006768A2"/>
    <w:pPr>
      <w:ind w:right="72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2">
    <w:name w:val="Table List 2"/>
    <w:basedOn w:val="Tabellanormale"/>
    <w:uiPriority w:val="99"/>
    <w:semiHidden/>
    <w:unhideWhenUsed/>
    <w:rsid w:val="006768A2"/>
    <w:pPr>
      <w:ind w:right="72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3">
    <w:name w:val="Table List 3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4">
    <w:name w:val="Table List 4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aelenco5">
    <w:name w:val="Table List 5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6">
    <w:name w:val="Table List 6"/>
    <w:basedOn w:val="Tabellanormale"/>
    <w:uiPriority w:val="99"/>
    <w:semiHidden/>
    <w:unhideWhenUsed/>
    <w:rsid w:val="006768A2"/>
    <w:pPr>
      <w:ind w:right="72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aelenco7">
    <w:name w:val="Table List 7"/>
    <w:basedOn w:val="Tabellanormale"/>
    <w:uiPriority w:val="99"/>
    <w:semiHidden/>
    <w:unhideWhenUsed/>
    <w:rsid w:val="006768A2"/>
    <w:pPr>
      <w:ind w:right="72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aelenco8">
    <w:name w:val="Table List 8"/>
    <w:basedOn w:val="Tabellanormale"/>
    <w:uiPriority w:val="99"/>
    <w:semiHidden/>
    <w:unhideWhenUsed/>
    <w:rsid w:val="006768A2"/>
    <w:pPr>
      <w:ind w:right="72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rsid w:val="006768A2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rsid w:val="006768A2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rsid w:val="006768A2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rsid w:val="006768A2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rsid w:val="006768A2"/>
    <w:pPr>
      <w:spacing w:after="120"/>
      <w:ind w:left="1800"/>
      <w:contextualSpacing/>
    </w:pPr>
  </w:style>
  <w:style w:type="paragraph" w:styleId="Paragrafoelenco">
    <w:name w:val="List Paragraph"/>
    <w:basedOn w:val="Normale"/>
    <w:uiPriority w:val="34"/>
    <w:semiHidden/>
    <w:qFormat/>
    <w:rsid w:val="006768A2"/>
    <w:pPr>
      <w:ind w:left="720"/>
      <w:contextualSpacing/>
    </w:pPr>
  </w:style>
  <w:style w:type="paragraph" w:styleId="Numeroelenco3">
    <w:name w:val="List Number 3"/>
    <w:basedOn w:val="Normale"/>
    <w:uiPriority w:val="99"/>
    <w:semiHidden/>
    <w:rsid w:val="006768A2"/>
    <w:pPr>
      <w:numPr>
        <w:numId w:val="26"/>
      </w:numPr>
      <w:contextualSpacing/>
    </w:pPr>
  </w:style>
  <w:style w:type="paragraph" w:styleId="Numeroelenco4">
    <w:name w:val="List Number 4"/>
    <w:basedOn w:val="Normale"/>
    <w:uiPriority w:val="99"/>
    <w:semiHidden/>
    <w:rsid w:val="006768A2"/>
    <w:pPr>
      <w:numPr>
        <w:numId w:val="27"/>
      </w:numPr>
      <w:contextualSpacing/>
    </w:pPr>
  </w:style>
  <w:style w:type="paragraph" w:styleId="Numeroelenco5">
    <w:name w:val="List Number 5"/>
    <w:basedOn w:val="Normale"/>
    <w:uiPriority w:val="99"/>
    <w:semiHidden/>
    <w:rsid w:val="006768A2"/>
    <w:pPr>
      <w:numPr>
        <w:numId w:val="28"/>
      </w:numPr>
      <w:contextualSpacing/>
    </w:pPr>
  </w:style>
  <w:style w:type="paragraph" w:styleId="Puntoelenco3">
    <w:name w:val="List Bullet 3"/>
    <w:basedOn w:val="Normale"/>
    <w:uiPriority w:val="99"/>
    <w:semiHidden/>
    <w:rsid w:val="006768A2"/>
    <w:pPr>
      <w:numPr>
        <w:numId w:val="23"/>
      </w:numPr>
      <w:contextualSpacing/>
    </w:pPr>
  </w:style>
  <w:style w:type="paragraph" w:styleId="Puntoelenco4">
    <w:name w:val="List Bullet 4"/>
    <w:basedOn w:val="Normale"/>
    <w:uiPriority w:val="99"/>
    <w:semiHidden/>
    <w:rsid w:val="006768A2"/>
    <w:pPr>
      <w:numPr>
        <w:numId w:val="29"/>
      </w:numPr>
      <w:contextualSpacing/>
    </w:pPr>
  </w:style>
  <w:style w:type="paragraph" w:styleId="Puntoelenco5">
    <w:name w:val="List Bullet 5"/>
    <w:basedOn w:val="Normale"/>
    <w:uiPriority w:val="99"/>
    <w:semiHidden/>
    <w:rsid w:val="006768A2"/>
    <w:pPr>
      <w:numPr>
        <w:numId w:val="30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6768A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6768A2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ellaclassica1">
    <w:name w:val="Table Classic 1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6768A2"/>
    <w:pPr>
      <w:ind w:right="72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stomacro">
    <w:name w:val="macro"/>
    <w:link w:val="TestomacroCarattere"/>
    <w:semiHidden/>
    <w:rsid w:val="006768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semiHidden/>
    <w:rsid w:val="006768A2"/>
    <w:rPr>
      <w:rFonts w:ascii="Consolas" w:hAnsi="Consolas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6768A2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6768A2"/>
    <w:rPr>
      <w:rFonts w:ascii="Candara" w:hAnsi="Candara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768A2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768A2"/>
    <w:rPr>
      <w:rFonts w:ascii="Candara" w:hAnsi="Candara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6768A2"/>
    <w:pPr>
      <w:spacing w:after="0"/>
      <w:ind w:left="280" w:hanging="280"/>
    </w:pPr>
  </w:style>
  <w:style w:type="paragraph" w:styleId="Titoloindicefonti">
    <w:name w:val="toa heading"/>
    <w:basedOn w:val="Normale"/>
    <w:next w:val="Normale"/>
    <w:uiPriority w:val="99"/>
    <w:semiHidden/>
    <w:rsid w:val="006768A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6768A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6768A2"/>
    <w:rPr>
      <w:rFonts w:ascii="Candara" w:hAnsi="Candara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6768A2"/>
    <w:rPr>
      <w:rFonts w:ascii="Candara" w:hAnsi="Candara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2" w:themeFillShade="CC"/>
      </w:tcPr>
    </w:tblStylePr>
    <w:tblStylePr w:type="lastRow">
      <w:rPr>
        <w:b/>
        <w:bCs/>
        <w:color w:val="99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2" w:themeFillShade="CC"/>
      </w:tcPr>
    </w:tblStylePr>
    <w:tblStylePr w:type="lastRow">
      <w:rPr>
        <w:b/>
        <w:bCs/>
        <w:color w:val="99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D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2" w:themeFillShade="CC"/>
      </w:tcPr>
    </w:tblStylePr>
    <w:tblStylePr w:type="lastRow">
      <w:rPr>
        <w:b/>
        <w:bCs/>
        <w:color w:val="99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A3" w:themeFill="accent4" w:themeFillShade="CC"/>
      </w:tcPr>
    </w:tblStylePr>
    <w:tblStylePr w:type="lastRow">
      <w:rPr>
        <w:b/>
        <w:bCs/>
        <w:color w:val="0000A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1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B3FF" w:themeFill="accent4" w:themeFillTint="3F"/>
      </w:tcPr>
    </w:tblStylePr>
    <w:tblStylePr w:type="band1Horz">
      <w:tblPr/>
      <w:tcPr>
        <w:shd w:val="clear" w:color="auto" w:fill="C1C1FF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7F6" w:themeFill="accent5" w:themeFillTint="3F"/>
      </w:tcPr>
    </w:tblStylePr>
    <w:tblStylePr w:type="band1Horz">
      <w:tblPr/>
      <w:tcPr>
        <w:shd w:val="clear" w:color="auto" w:fill="FBF8F8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A9A4" w:themeFill="accent5" w:themeFillShade="CC"/>
      </w:tcPr>
    </w:tblStylePr>
    <w:tblStylePr w:type="lastRow">
      <w:rPr>
        <w:b/>
        <w:bCs/>
        <w:color w:val="CCA9A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6768A2"/>
    <w:pPr>
      <w:ind w:right="72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0000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0000" w:themeColor="accent2"/>
        <w:left w:val="single" w:sz="4" w:space="0" w:color="C00000" w:themeColor="accent2"/>
        <w:bottom w:val="single" w:sz="4" w:space="0" w:color="C00000" w:themeColor="accent2"/>
        <w:right w:val="single" w:sz="4" w:space="0" w:color="C00000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D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2" w:themeShade="99"/>
          <w:insideV w:val="nil"/>
        </w:tcBorders>
        <w:shd w:val="clear" w:color="auto" w:fill="73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2" w:themeFillShade="99"/>
      </w:tcPr>
    </w:tblStylePr>
    <w:tblStylePr w:type="band1Vert">
      <w:tblPr/>
      <w:tcPr>
        <w:shd w:val="clear" w:color="auto" w:fill="FF7F7F" w:themeFill="accent2" w:themeFillTint="66"/>
      </w:tcPr>
    </w:tblStylePr>
    <w:tblStylePr w:type="band1Horz">
      <w:tblPr/>
      <w:tcPr>
        <w:shd w:val="clear" w:color="auto" w:fill="FF606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00CC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C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5402C" w:themeColor="accent3"/>
        <w:left w:val="single" w:sz="4" w:space="0" w:color="0000CC" w:themeColor="accent4"/>
        <w:bottom w:val="single" w:sz="4" w:space="0" w:color="0000CC" w:themeColor="accent4"/>
        <w:right w:val="single" w:sz="4" w:space="0" w:color="0000C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1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7A" w:themeColor="accent4" w:themeShade="99"/>
          <w:insideV w:val="nil"/>
        </w:tcBorders>
        <w:shd w:val="clear" w:color="auto" w:fill="0000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7A" w:themeFill="accent4" w:themeFillShade="99"/>
      </w:tcPr>
    </w:tblStylePr>
    <w:tblStylePr w:type="band1Vert">
      <w:tblPr/>
      <w:tcPr>
        <w:shd w:val="clear" w:color="auto" w:fill="8484FF" w:themeFill="accent4" w:themeFillTint="66"/>
      </w:tcPr>
    </w:tblStylePr>
    <w:tblStylePr w:type="band1Horz">
      <w:tblPr/>
      <w:tcPr>
        <w:shd w:val="clear" w:color="auto" w:fill="6666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35F62" w:themeColor="accent6"/>
        <w:left w:val="single" w:sz="4" w:space="0" w:color="EDE1DF" w:themeColor="accent5"/>
        <w:bottom w:val="single" w:sz="4" w:space="0" w:color="EDE1DF" w:themeColor="accent5"/>
        <w:right w:val="single" w:sz="4" w:space="0" w:color="EDE1D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B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26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269" w:themeColor="accent5" w:themeShade="99"/>
          <w:insideV w:val="nil"/>
        </w:tcBorders>
        <w:shd w:val="clear" w:color="auto" w:fill="AA726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269" w:themeFill="accent5" w:themeFillShade="99"/>
      </w:tcPr>
    </w:tblStylePr>
    <w:tblStylePr w:type="band1Vert">
      <w:tblPr/>
      <w:tcPr>
        <w:shd w:val="clear" w:color="auto" w:fill="F7F2F2" w:themeFill="accent5" w:themeFillTint="66"/>
      </w:tcPr>
    </w:tblStylePr>
    <w:tblStylePr w:type="band1Horz">
      <w:tblPr/>
      <w:tcPr>
        <w:shd w:val="clear" w:color="auto" w:fill="F6EFE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E1DF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E1D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FBF" w:themeFill="accent2" w:themeFillTint="33"/>
    </w:tcPr>
    <w:tblStylePr w:type="firstRow">
      <w:rPr>
        <w:b/>
        <w:bCs/>
      </w:rPr>
      <w:tblPr/>
      <w:tcPr>
        <w:shd w:val="clear" w:color="auto" w:fill="FF7F7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2" w:themeFillShade="BF"/>
      </w:tcPr>
    </w:tblStylePr>
    <w:tblStylePr w:type="band1Vert">
      <w:tblPr/>
      <w:tcPr>
        <w:shd w:val="clear" w:color="auto" w:fill="FF6060" w:themeFill="accent2" w:themeFillTint="7F"/>
      </w:tcPr>
    </w:tblStylePr>
    <w:tblStylePr w:type="band1Horz">
      <w:tblPr/>
      <w:tcPr>
        <w:shd w:val="clear" w:color="auto" w:fill="FF6060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1FF" w:themeFill="accent4" w:themeFillTint="33"/>
    </w:tcPr>
    <w:tblStylePr w:type="firstRow">
      <w:rPr>
        <w:b/>
        <w:bCs/>
      </w:rPr>
      <w:tblPr/>
      <w:tcPr>
        <w:shd w:val="clear" w:color="auto" w:fill="8484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84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009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0098" w:themeFill="accent4" w:themeFillShade="BF"/>
      </w:tcPr>
    </w:tblStylePr>
    <w:tblStylePr w:type="band1Vert">
      <w:tblPr/>
      <w:tcPr>
        <w:shd w:val="clear" w:color="auto" w:fill="6666FF" w:themeFill="accent4" w:themeFillTint="7F"/>
      </w:tcPr>
    </w:tblStylePr>
    <w:tblStylePr w:type="band1Horz">
      <w:tblPr/>
      <w:tcPr>
        <w:shd w:val="clear" w:color="auto" w:fill="6666FF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8F8" w:themeFill="accent5" w:themeFillTint="33"/>
    </w:tcPr>
    <w:tblStylePr w:type="firstRow">
      <w:rPr>
        <w:b/>
        <w:bCs/>
      </w:rPr>
      <w:tblPr/>
      <w:tcPr>
        <w:shd w:val="clear" w:color="auto" w:fill="F7F2F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2F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B9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B94" w:themeFill="accent5" w:themeFillShade="BF"/>
      </w:tcPr>
    </w:tblStylePr>
    <w:tblStylePr w:type="band1Vert">
      <w:tblPr/>
      <w:tcPr>
        <w:shd w:val="clear" w:color="auto" w:fill="F6EFEF" w:themeFill="accent5" w:themeFillTint="7F"/>
      </w:tcPr>
    </w:tblStylePr>
    <w:tblStylePr w:type="band1Horz">
      <w:tblPr/>
      <w:tcPr>
        <w:shd w:val="clear" w:color="auto" w:fill="F6EFEF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68A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68A2"/>
    <w:rPr>
      <w:rFonts w:ascii="Microsoft YaHei UI" w:eastAsia="Microsoft YaHei UI" w:hAnsi="Microsoft YaHei U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6768A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6768A2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768A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768A2"/>
    <w:rPr>
      <w:rFonts w:ascii="Microsoft YaHei UI" w:eastAsia="Microsoft YaHei UI" w:hAnsi="Microsoft YaHei UI"/>
      <w:sz w:val="18"/>
      <w:szCs w:val="18"/>
    </w:rPr>
  </w:style>
  <w:style w:type="numbering" w:styleId="ArticoloSezione">
    <w:name w:val="Outline List 3"/>
    <w:basedOn w:val="Nessunelenco"/>
    <w:uiPriority w:val="99"/>
    <w:semiHidden/>
    <w:unhideWhenUsed/>
    <w:rsid w:val="006768A2"/>
    <w:pPr>
      <w:numPr>
        <w:numId w:val="31"/>
      </w:numPr>
    </w:pPr>
  </w:style>
  <w:style w:type="table" w:customStyle="1" w:styleId="Tabellasemplice-11">
    <w:name w:val="Tabella semplice - 11"/>
    <w:basedOn w:val="Tabellanormale"/>
    <w:uiPriority w:val="41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-21">
    <w:name w:val="Tabella semplice - 21"/>
    <w:basedOn w:val="Tabellanormale"/>
    <w:uiPriority w:val="42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asemplice-31">
    <w:name w:val="Tabella semplice - 31"/>
    <w:basedOn w:val="Tabellanormale"/>
    <w:uiPriority w:val="43"/>
    <w:rsid w:val="006768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asemplice41">
    <w:name w:val="Tabella semplice 41"/>
    <w:basedOn w:val="Tabellanormale"/>
    <w:uiPriority w:val="44"/>
    <w:rsid w:val="006768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51">
    <w:name w:val="Tabella semplice 51"/>
    <w:basedOn w:val="Tabellanormale"/>
    <w:uiPriority w:val="45"/>
    <w:rsid w:val="006768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6768A2"/>
    <w:rPr>
      <w:rFonts w:ascii="Candara" w:hAnsi="Candara"/>
      <w:b/>
      <w:bCs/>
      <w:smallCaps/>
      <w:color w:val="125F5B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6768A2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6768A2"/>
    <w:rPr>
      <w:rFonts w:ascii="Candara" w:hAnsi="Candara"/>
      <w:i/>
      <w:iCs/>
      <w:color w:val="125F5B" w:themeColor="accent1"/>
    </w:rPr>
  </w:style>
  <w:style w:type="character" w:styleId="Enfasiintensa">
    <w:name w:val="Intense Emphasis"/>
    <w:basedOn w:val="Carpredefinitoparagrafo"/>
    <w:uiPriority w:val="21"/>
    <w:semiHidden/>
    <w:rsid w:val="006768A2"/>
    <w:rPr>
      <w:rFonts w:ascii="Candara" w:hAnsi="Candara"/>
      <w:i/>
      <w:iCs/>
      <w:color w:val="125F5B" w:themeColor="accent1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6768A2"/>
    <w:rPr>
      <w:rFonts w:ascii="Candara" w:hAnsi="Candara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768A2"/>
    <w:rPr>
      <w:rFonts w:ascii="Candara" w:hAnsi="Candara"/>
      <w:color w:val="605E5C"/>
      <w:shd w:val="clear" w:color="auto" w:fill="E1DFDD"/>
    </w:rPr>
  </w:style>
  <w:style w:type="paragraph" w:styleId="Corpodeltesto">
    <w:name w:val="Body Text"/>
    <w:basedOn w:val="Normale"/>
    <w:link w:val="CorpodeltestoCarattere"/>
    <w:uiPriority w:val="1"/>
    <w:semiHidden/>
    <w:unhideWhenUsed/>
    <w:qFormat/>
    <w:rsid w:val="006768A2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1"/>
    <w:semiHidden/>
    <w:rsid w:val="006768A2"/>
    <w:rPr>
      <w:rFonts w:ascii="Candara" w:hAnsi="Candara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768A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768A2"/>
    <w:rPr>
      <w:rFonts w:ascii="Candara" w:hAnsi="Candar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768A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768A2"/>
    <w:rPr>
      <w:rFonts w:ascii="Candara" w:hAnsi="Candar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6768A2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6768A2"/>
    <w:rPr>
      <w:rFonts w:ascii="Candara" w:hAnsi="Candara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6768A2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6768A2"/>
    <w:rPr>
      <w:rFonts w:ascii="Candara" w:hAnsi="Candara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6768A2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6768A2"/>
    <w:rPr>
      <w:rFonts w:ascii="Candara" w:hAnsi="Candara"/>
      <w:sz w:val="16"/>
      <w:szCs w:val="16"/>
    </w:rPr>
  </w:style>
  <w:style w:type="paragraph" w:styleId="Primorientrocorpodeltesto">
    <w:name w:val="Body Text First Indent"/>
    <w:basedOn w:val="Corpodeltesto"/>
    <w:link w:val="PrimorientrocorpodeltestoCarattere"/>
    <w:uiPriority w:val="99"/>
    <w:semiHidden/>
    <w:unhideWhenUsed/>
    <w:rsid w:val="006768A2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deltestoCarattere"/>
    <w:link w:val="Primorientrocorpodeltesto"/>
    <w:uiPriority w:val="99"/>
    <w:semiHidden/>
    <w:rsid w:val="006768A2"/>
    <w:rPr>
      <w:rFonts w:ascii="Candara" w:hAnsi="Candara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6768A2"/>
    <w:pPr>
      <w:spacing w:after="20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6768A2"/>
    <w:rPr>
      <w:rFonts w:ascii="Candara" w:hAnsi="Candara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6768A2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6768A2"/>
    <w:rPr>
      <w:rFonts w:ascii="Candara" w:hAnsi="Candara"/>
    </w:rPr>
  </w:style>
  <w:style w:type="table" w:styleId="Tabellacontemporanea">
    <w:name w:val="Table Contemporary"/>
    <w:basedOn w:val="Tabellanormale"/>
    <w:uiPriority w:val="99"/>
    <w:semiHidden/>
    <w:unhideWhenUsed/>
    <w:rsid w:val="006768A2"/>
    <w:pPr>
      <w:ind w:right="72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  <w:tblStylePr w:type="band1Horz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CC" w:themeColor="accent4"/>
        <w:left w:val="single" w:sz="8" w:space="0" w:color="0000CC" w:themeColor="accent4"/>
        <w:bottom w:val="single" w:sz="8" w:space="0" w:color="0000CC" w:themeColor="accent4"/>
        <w:right w:val="single" w:sz="8" w:space="0" w:color="0000C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C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CC" w:themeColor="accent4"/>
          <w:left w:val="single" w:sz="8" w:space="0" w:color="0000CC" w:themeColor="accent4"/>
          <w:bottom w:val="single" w:sz="8" w:space="0" w:color="0000CC" w:themeColor="accent4"/>
          <w:right w:val="single" w:sz="8" w:space="0" w:color="0000C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CC" w:themeColor="accent4"/>
          <w:left w:val="single" w:sz="8" w:space="0" w:color="0000CC" w:themeColor="accent4"/>
          <w:bottom w:val="single" w:sz="8" w:space="0" w:color="0000CC" w:themeColor="accent4"/>
          <w:right w:val="single" w:sz="8" w:space="0" w:color="0000CC" w:themeColor="accent4"/>
        </w:tcBorders>
      </w:tcPr>
    </w:tblStylePr>
    <w:tblStylePr w:type="band1Horz">
      <w:tblPr/>
      <w:tcPr>
        <w:tcBorders>
          <w:top w:val="single" w:sz="8" w:space="0" w:color="0000CC" w:themeColor="accent4"/>
          <w:left w:val="single" w:sz="8" w:space="0" w:color="0000CC" w:themeColor="accent4"/>
          <w:bottom w:val="single" w:sz="8" w:space="0" w:color="0000CC" w:themeColor="accent4"/>
          <w:right w:val="single" w:sz="8" w:space="0" w:color="0000CC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E1DF" w:themeColor="accent5"/>
        <w:left w:val="single" w:sz="8" w:space="0" w:color="EDE1DF" w:themeColor="accent5"/>
        <w:bottom w:val="single" w:sz="8" w:space="0" w:color="EDE1DF" w:themeColor="accent5"/>
        <w:right w:val="single" w:sz="8" w:space="0" w:color="EDE1D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E1D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E1DF" w:themeColor="accent5"/>
          <w:left w:val="single" w:sz="8" w:space="0" w:color="EDE1DF" w:themeColor="accent5"/>
          <w:bottom w:val="single" w:sz="8" w:space="0" w:color="EDE1DF" w:themeColor="accent5"/>
          <w:right w:val="single" w:sz="8" w:space="0" w:color="EDE1D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E1DF" w:themeColor="accent5"/>
          <w:left w:val="single" w:sz="8" w:space="0" w:color="EDE1DF" w:themeColor="accent5"/>
          <w:bottom w:val="single" w:sz="8" w:space="0" w:color="EDE1DF" w:themeColor="accent5"/>
          <w:right w:val="single" w:sz="8" w:space="0" w:color="EDE1DF" w:themeColor="accent5"/>
        </w:tcBorders>
      </w:tcPr>
    </w:tblStylePr>
    <w:tblStylePr w:type="band1Horz">
      <w:tblPr/>
      <w:tcPr>
        <w:tcBorders>
          <w:top w:val="single" w:sz="8" w:space="0" w:color="EDE1DF" w:themeColor="accent5"/>
          <w:left w:val="single" w:sz="8" w:space="0" w:color="EDE1DF" w:themeColor="accent5"/>
          <w:bottom w:val="single" w:sz="8" w:space="0" w:color="EDE1DF" w:themeColor="accent5"/>
          <w:right w:val="single" w:sz="8" w:space="0" w:color="EDE1DF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6768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6768A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Ind w:w="0" w:type="dxa"/>
      <w:tblBorders>
        <w:top w:val="single" w:sz="8" w:space="0" w:color="125F5B" w:themeColor="accent1"/>
        <w:bottom w:val="single" w:sz="8" w:space="0" w:color="125F5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6768A2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Ind w:w="0" w:type="dxa"/>
      <w:tblBorders>
        <w:top w:val="single" w:sz="8" w:space="0" w:color="C00000" w:themeColor="accent2"/>
        <w:bottom w:val="single" w:sz="8" w:space="0" w:color="C0000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2"/>
          <w:left w:val="nil"/>
          <w:bottom w:val="single" w:sz="8" w:space="0" w:color="C0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2"/>
          <w:left w:val="nil"/>
          <w:bottom w:val="single" w:sz="8" w:space="0" w:color="C0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6768A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Ind w:w="0" w:type="dxa"/>
      <w:tblBorders>
        <w:top w:val="single" w:sz="8" w:space="0" w:color="85402C" w:themeColor="accent3"/>
        <w:bottom w:val="single" w:sz="8" w:space="0" w:color="85402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6768A2"/>
    <w:pPr>
      <w:spacing w:after="0" w:line="240" w:lineRule="auto"/>
    </w:pPr>
    <w:rPr>
      <w:color w:val="000098" w:themeColor="accent4" w:themeShade="BF"/>
    </w:rPr>
    <w:tblPr>
      <w:tblStyleRowBandSize w:val="1"/>
      <w:tblStyleColBandSize w:val="1"/>
      <w:tblInd w:w="0" w:type="dxa"/>
      <w:tblBorders>
        <w:top w:val="single" w:sz="8" w:space="0" w:color="0000CC" w:themeColor="accent4"/>
        <w:bottom w:val="single" w:sz="8" w:space="0" w:color="0000C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CC" w:themeColor="accent4"/>
          <w:left w:val="nil"/>
          <w:bottom w:val="single" w:sz="8" w:space="0" w:color="0000C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CC" w:themeColor="accent4"/>
          <w:left w:val="nil"/>
          <w:bottom w:val="single" w:sz="8" w:space="0" w:color="0000C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B3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B3FF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6768A2"/>
    <w:pPr>
      <w:spacing w:after="0" w:line="240" w:lineRule="auto"/>
    </w:pPr>
    <w:rPr>
      <w:color w:val="C39B94" w:themeColor="accent5" w:themeShade="BF"/>
    </w:rPr>
    <w:tblPr>
      <w:tblStyleRowBandSize w:val="1"/>
      <w:tblStyleColBandSize w:val="1"/>
      <w:tblInd w:w="0" w:type="dxa"/>
      <w:tblBorders>
        <w:top w:val="single" w:sz="8" w:space="0" w:color="EDE1DF" w:themeColor="accent5"/>
        <w:bottom w:val="single" w:sz="8" w:space="0" w:color="EDE1D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1DF" w:themeColor="accent5"/>
          <w:left w:val="nil"/>
          <w:bottom w:val="single" w:sz="8" w:space="0" w:color="EDE1D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1DF" w:themeColor="accent5"/>
          <w:left w:val="nil"/>
          <w:bottom w:val="single" w:sz="8" w:space="0" w:color="EDE1D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7F6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6768A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Ind w:w="0" w:type="dxa"/>
      <w:tblBorders>
        <w:top w:val="single" w:sz="8" w:space="0" w:color="235F62" w:themeColor="accent6"/>
        <w:bottom w:val="single" w:sz="8" w:space="0" w:color="235F6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0000" w:themeColor="accent2"/>
        <w:left w:val="single" w:sz="8" w:space="0" w:color="C00000" w:themeColor="accent2"/>
        <w:bottom w:val="single" w:sz="8" w:space="0" w:color="C00000" w:themeColor="accent2"/>
        <w:right w:val="single" w:sz="8" w:space="0" w:color="C00000" w:themeColor="accent2"/>
        <w:insideH w:val="single" w:sz="8" w:space="0" w:color="C00000" w:themeColor="accent2"/>
        <w:insideV w:val="single" w:sz="8" w:space="0" w:color="C0000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18" w:space="0" w:color="C00000" w:themeColor="accent2"/>
          <w:right w:val="single" w:sz="8" w:space="0" w:color="C00000" w:themeColor="accent2"/>
          <w:insideH w:val="nil"/>
          <w:insideV w:val="single" w:sz="8" w:space="0" w:color="C0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  <w:insideH w:val="nil"/>
          <w:insideV w:val="single" w:sz="8" w:space="0" w:color="C0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</w:tcPr>
    </w:tblStylePr>
    <w:tblStylePr w:type="band1Vert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</w:tcBorders>
        <w:shd w:val="clear" w:color="auto" w:fill="FFB0B0" w:themeFill="accent2" w:themeFillTint="3F"/>
      </w:tcPr>
    </w:tblStylePr>
    <w:tblStylePr w:type="band1Horz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  <w:insideV w:val="single" w:sz="8" w:space="0" w:color="C00000" w:themeColor="accent2"/>
        </w:tcBorders>
        <w:shd w:val="clear" w:color="auto" w:fill="FFB0B0" w:themeFill="accent2" w:themeFillTint="3F"/>
      </w:tcPr>
    </w:tblStylePr>
    <w:tblStylePr w:type="band2Horz">
      <w:tblPr/>
      <w:tcPr>
        <w:tcBorders>
          <w:top w:val="single" w:sz="8" w:space="0" w:color="C00000" w:themeColor="accent2"/>
          <w:left w:val="single" w:sz="8" w:space="0" w:color="C00000" w:themeColor="accent2"/>
          <w:bottom w:val="single" w:sz="8" w:space="0" w:color="C00000" w:themeColor="accent2"/>
          <w:right w:val="single" w:sz="8" w:space="0" w:color="C00000" w:themeColor="accent2"/>
          <w:insideV w:val="single" w:sz="8" w:space="0" w:color="C00000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CC" w:themeColor="accent4"/>
        <w:left w:val="single" w:sz="8" w:space="0" w:color="0000CC" w:themeColor="accent4"/>
        <w:bottom w:val="single" w:sz="8" w:space="0" w:color="0000CC" w:themeColor="accent4"/>
        <w:right w:val="single" w:sz="8" w:space="0" w:color="0000CC" w:themeColor="accent4"/>
        <w:insideH w:val="single" w:sz="8" w:space="0" w:color="0000CC" w:themeColor="accent4"/>
        <w:insideV w:val="single" w:sz="8" w:space="0" w:color="0000C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CC" w:themeColor="accent4"/>
          <w:left w:val="single" w:sz="8" w:space="0" w:color="0000CC" w:themeColor="accent4"/>
          <w:bottom w:val="single" w:sz="18" w:space="0" w:color="0000CC" w:themeColor="accent4"/>
          <w:right w:val="single" w:sz="8" w:space="0" w:color="0000CC" w:themeColor="accent4"/>
          <w:insideH w:val="nil"/>
          <w:insideV w:val="single" w:sz="8" w:space="0" w:color="0000C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CC" w:themeColor="accent4"/>
          <w:left w:val="single" w:sz="8" w:space="0" w:color="0000CC" w:themeColor="accent4"/>
          <w:bottom w:val="single" w:sz="8" w:space="0" w:color="0000CC" w:themeColor="accent4"/>
          <w:right w:val="single" w:sz="8" w:space="0" w:color="0000CC" w:themeColor="accent4"/>
          <w:insideH w:val="nil"/>
          <w:insideV w:val="single" w:sz="8" w:space="0" w:color="0000C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CC" w:themeColor="accent4"/>
          <w:left w:val="single" w:sz="8" w:space="0" w:color="0000CC" w:themeColor="accent4"/>
          <w:bottom w:val="single" w:sz="8" w:space="0" w:color="0000CC" w:themeColor="accent4"/>
          <w:right w:val="single" w:sz="8" w:space="0" w:color="0000CC" w:themeColor="accent4"/>
        </w:tcBorders>
      </w:tcPr>
    </w:tblStylePr>
    <w:tblStylePr w:type="band1Vert">
      <w:tblPr/>
      <w:tcPr>
        <w:tcBorders>
          <w:top w:val="single" w:sz="8" w:space="0" w:color="0000CC" w:themeColor="accent4"/>
          <w:left w:val="single" w:sz="8" w:space="0" w:color="0000CC" w:themeColor="accent4"/>
          <w:bottom w:val="single" w:sz="8" w:space="0" w:color="0000CC" w:themeColor="accent4"/>
          <w:right w:val="single" w:sz="8" w:space="0" w:color="0000CC" w:themeColor="accent4"/>
        </w:tcBorders>
        <w:shd w:val="clear" w:color="auto" w:fill="B3B3FF" w:themeFill="accent4" w:themeFillTint="3F"/>
      </w:tcPr>
    </w:tblStylePr>
    <w:tblStylePr w:type="band1Horz">
      <w:tblPr/>
      <w:tcPr>
        <w:tcBorders>
          <w:top w:val="single" w:sz="8" w:space="0" w:color="0000CC" w:themeColor="accent4"/>
          <w:left w:val="single" w:sz="8" w:space="0" w:color="0000CC" w:themeColor="accent4"/>
          <w:bottom w:val="single" w:sz="8" w:space="0" w:color="0000CC" w:themeColor="accent4"/>
          <w:right w:val="single" w:sz="8" w:space="0" w:color="0000CC" w:themeColor="accent4"/>
          <w:insideV w:val="single" w:sz="8" w:space="0" w:color="0000CC" w:themeColor="accent4"/>
        </w:tcBorders>
        <w:shd w:val="clear" w:color="auto" w:fill="B3B3FF" w:themeFill="accent4" w:themeFillTint="3F"/>
      </w:tcPr>
    </w:tblStylePr>
    <w:tblStylePr w:type="band2Horz">
      <w:tblPr/>
      <w:tcPr>
        <w:tcBorders>
          <w:top w:val="single" w:sz="8" w:space="0" w:color="0000CC" w:themeColor="accent4"/>
          <w:left w:val="single" w:sz="8" w:space="0" w:color="0000CC" w:themeColor="accent4"/>
          <w:bottom w:val="single" w:sz="8" w:space="0" w:color="0000CC" w:themeColor="accent4"/>
          <w:right w:val="single" w:sz="8" w:space="0" w:color="0000CC" w:themeColor="accent4"/>
          <w:insideV w:val="single" w:sz="8" w:space="0" w:color="0000CC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E1DF" w:themeColor="accent5"/>
        <w:left w:val="single" w:sz="8" w:space="0" w:color="EDE1DF" w:themeColor="accent5"/>
        <w:bottom w:val="single" w:sz="8" w:space="0" w:color="EDE1DF" w:themeColor="accent5"/>
        <w:right w:val="single" w:sz="8" w:space="0" w:color="EDE1DF" w:themeColor="accent5"/>
        <w:insideH w:val="single" w:sz="8" w:space="0" w:color="EDE1DF" w:themeColor="accent5"/>
        <w:insideV w:val="single" w:sz="8" w:space="0" w:color="EDE1D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1DF" w:themeColor="accent5"/>
          <w:left w:val="single" w:sz="8" w:space="0" w:color="EDE1DF" w:themeColor="accent5"/>
          <w:bottom w:val="single" w:sz="18" w:space="0" w:color="EDE1DF" w:themeColor="accent5"/>
          <w:right w:val="single" w:sz="8" w:space="0" w:color="EDE1DF" w:themeColor="accent5"/>
          <w:insideH w:val="nil"/>
          <w:insideV w:val="single" w:sz="8" w:space="0" w:color="EDE1D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E1DF" w:themeColor="accent5"/>
          <w:left w:val="single" w:sz="8" w:space="0" w:color="EDE1DF" w:themeColor="accent5"/>
          <w:bottom w:val="single" w:sz="8" w:space="0" w:color="EDE1DF" w:themeColor="accent5"/>
          <w:right w:val="single" w:sz="8" w:space="0" w:color="EDE1DF" w:themeColor="accent5"/>
          <w:insideH w:val="nil"/>
          <w:insideV w:val="single" w:sz="8" w:space="0" w:color="EDE1D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1DF" w:themeColor="accent5"/>
          <w:left w:val="single" w:sz="8" w:space="0" w:color="EDE1DF" w:themeColor="accent5"/>
          <w:bottom w:val="single" w:sz="8" w:space="0" w:color="EDE1DF" w:themeColor="accent5"/>
          <w:right w:val="single" w:sz="8" w:space="0" w:color="EDE1DF" w:themeColor="accent5"/>
        </w:tcBorders>
      </w:tcPr>
    </w:tblStylePr>
    <w:tblStylePr w:type="band1Vert">
      <w:tblPr/>
      <w:tcPr>
        <w:tcBorders>
          <w:top w:val="single" w:sz="8" w:space="0" w:color="EDE1DF" w:themeColor="accent5"/>
          <w:left w:val="single" w:sz="8" w:space="0" w:color="EDE1DF" w:themeColor="accent5"/>
          <w:bottom w:val="single" w:sz="8" w:space="0" w:color="EDE1DF" w:themeColor="accent5"/>
          <w:right w:val="single" w:sz="8" w:space="0" w:color="EDE1DF" w:themeColor="accent5"/>
        </w:tcBorders>
        <w:shd w:val="clear" w:color="auto" w:fill="FAF7F6" w:themeFill="accent5" w:themeFillTint="3F"/>
      </w:tcPr>
    </w:tblStylePr>
    <w:tblStylePr w:type="band1Horz">
      <w:tblPr/>
      <w:tcPr>
        <w:tcBorders>
          <w:top w:val="single" w:sz="8" w:space="0" w:color="EDE1DF" w:themeColor="accent5"/>
          <w:left w:val="single" w:sz="8" w:space="0" w:color="EDE1DF" w:themeColor="accent5"/>
          <w:bottom w:val="single" w:sz="8" w:space="0" w:color="EDE1DF" w:themeColor="accent5"/>
          <w:right w:val="single" w:sz="8" w:space="0" w:color="EDE1DF" w:themeColor="accent5"/>
          <w:insideV w:val="single" w:sz="8" w:space="0" w:color="EDE1DF" w:themeColor="accent5"/>
        </w:tcBorders>
        <w:shd w:val="clear" w:color="auto" w:fill="FAF7F6" w:themeFill="accent5" w:themeFillTint="3F"/>
      </w:tcPr>
    </w:tblStylePr>
    <w:tblStylePr w:type="band2Horz">
      <w:tblPr/>
      <w:tcPr>
        <w:tcBorders>
          <w:top w:val="single" w:sz="8" w:space="0" w:color="EDE1DF" w:themeColor="accent5"/>
          <w:left w:val="single" w:sz="8" w:space="0" w:color="EDE1DF" w:themeColor="accent5"/>
          <w:bottom w:val="single" w:sz="8" w:space="0" w:color="EDE1DF" w:themeColor="accent5"/>
          <w:right w:val="single" w:sz="8" w:space="0" w:color="EDE1DF" w:themeColor="accent5"/>
          <w:insideV w:val="single" w:sz="8" w:space="0" w:color="EDE1DF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C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6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9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9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9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98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1D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B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B9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B9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B9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B94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customStyle="1" w:styleId="Tabellaelenco1chiara1">
    <w:name w:val="Tabella elenco 1 chiara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1chiara-colore11">
    <w:name w:val="Tabella elenco 1 chiara - colore 1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laelenco1chiara-colore21">
    <w:name w:val="Tabella elenco 1 chiara - colore 2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404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customStyle="1" w:styleId="Tabellaelenco1chiara-colore31">
    <w:name w:val="Tabella elenco 1 chiara - colore 3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laelenco1chiara-colore41">
    <w:name w:val="Tabella elenco 1 chiara - colore 4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747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47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FF" w:themeFill="accent4" w:themeFillTint="33"/>
      </w:tcPr>
    </w:tblStylePr>
    <w:tblStylePr w:type="band1Horz">
      <w:tblPr/>
      <w:tcPr>
        <w:shd w:val="clear" w:color="auto" w:fill="C1C1FF" w:themeFill="accent4" w:themeFillTint="33"/>
      </w:tcPr>
    </w:tblStylePr>
  </w:style>
  <w:style w:type="table" w:customStyle="1" w:styleId="Tabellaelenco1chiara-colore51">
    <w:name w:val="Tabella elenco 1 chiara - colore 5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ECE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ECE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8F8" w:themeFill="accent5" w:themeFillTint="33"/>
      </w:tcPr>
    </w:tblStylePr>
    <w:tblStylePr w:type="band1Horz">
      <w:tblPr/>
      <w:tcPr>
        <w:shd w:val="clear" w:color="auto" w:fill="FBF8F8" w:themeFill="accent5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laelenco21">
    <w:name w:val="Tabella elenco 2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2-colore11">
    <w:name w:val="Tabella elenco 2 - colore 1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laelenco2-colore21">
    <w:name w:val="Tabella elenco 2 - colore 2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4040" w:themeColor="accent2" w:themeTint="99"/>
        <w:bottom w:val="single" w:sz="4" w:space="0" w:color="FF4040" w:themeColor="accent2" w:themeTint="99"/>
        <w:insideH w:val="single" w:sz="4" w:space="0" w:color="FF404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customStyle="1" w:styleId="Tabellaelenco2-colore31">
    <w:name w:val="Tabella elenco 2 - colore 3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laelenco2-colore41">
    <w:name w:val="Tabella elenco 2 - colore 4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747FF" w:themeColor="accent4" w:themeTint="99"/>
        <w:bottom w:val="single" w:sz="4" w:space="0" w:color="4747FF" w:themeColor="accent4" w:themeTint="99"/>
        <w:insideH w:val="single" w:sz="4" w:space="0" w:color="4747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FF" w:themeFill="accent4" w:themeFillTint="33"/>
      </w:tcPr>
    </w:tblStylePr>
    <w:tblStylePr w:type="band1Horz">
      <w:tblPr/>
      <w:tcPr>
        <w:shd w:val="clear" w:color="auto" w:fill="C1C1FF" w:themeFill="accent4" w:themeFillTint="33"/>
      </w:tcPr>
    </w:tblStylePr>
  </w:style>
  <w:style w:type="table" w:customStyle="1" w:styleId="Tabellaelenco2-colore51">
    <w:name w:val="Tabella elenco 2 - colore 5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ECEB" w:themeColor="accent5" w:themeTint="99"/>
        <w:bottom w:val="single" w:sz="4" w:space="0" w:color="F4ECEB" w:themeColor="accent5" w:themeTint="99"/>
        <w:insideH w:val="single" w:sz="4" w:space="0" w:color="F4ECE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8F8" w:themeFill="accent5" w:themeFillTint="33"/>
      </w:tcPr>
    </w:tblStylePr>
    <w:tblStylePr w:type="band1Horz">
      <w:tblPr/>
      <w:tcPr>
        <w:shd w:val="clear" w:color="auto" w:fill="FBF8F8" w:themeFill="accent5" w:themeFillTint="33"/>
      </w:tcPr>
    </w:tblStylePr>
  </w:style>
  <w:style w:type="table" w:customStyle="1" w:styleId="Tabellaelenco2-colore61">
    <w:name w:val="Tabella elenco 2 - colore 6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Elencotab31">
    <w:name w:val="Elenco tab. 3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laelenco3-colore11">
    <w:name w:val="Tabella elenco 3 - colore 1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customStyle="1" w:styleId="Tabellaelenco3-colore21">
    <w:name w:val="Tabella elenco 3 - colore 2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0000" w:themeColor="accent2"/>
        <w:left w:val="single" w:sz="4" w:space="0" w:color="C00000" w:themeColor="accent2"/>
        <w:bottom w:val="single" w:sz="4" w:space="0" w:color="C00000" w:themeColor="accent2"/>
        <w:right w:val="single" w:sz="4" w:space="0" w:color="C0000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2"/>
          <w:right w:val="single" w:sz="4" w:space="0" w:color="C00000" w:themeColor="accent2"/>
        </w:tcBorders>
      </w:tcPr>
    </w:tblStylePr>
    <w:tblStylePr w:type="band1Horz">
      <w:tblPr/>
      <w:tcPr>
        <w:tcBorders>
          <w:top w:val="single" w:sz="4" w:space="0" w:color="C00000" w:themeColor="accent2"/>
          <w:bottom w:val="single" w:sz="4" w:space="0" w:color="C0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2"/>
          <w:left w:val="nil"/>
        </w:tcBorders>
      </w:tcPr>
    </w:tblStylePr>
    <w:tblStylePr w:type="swCell">
      <w:tblPr/>
      <w:tcPr>
        <w:tcBorders>
          <w:top w:val="double" w:sz="4" w:space="0" w:color="C00000" w:themeColor="accent2"/>
          <w:right w:val="nil"/>
        </w:tcBorders>
      </w:tcPr>
    </w:tblStylePr>
  </w:style>
  <w:style w:type="table" w:customStyle="1" w:styleId="Tabellaelenco3-colore31">
    <w:name w:val="Tabella elenco 3 - colore 3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customStyle="1" w:styleId="Tabellaelenco3-colore41">
    <w:name w:val="Tabella elenco 3 - colore 4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CC" w:themeColor="accent4"/>
        <w:left w:val="single" w:sz="4" w:space="0" w:color="0000CC" w:themeColor="accent4"/>
        <w:bottom w:val="single" w:sz="4" w:space="0" w:color="0000CC" w:themeColor="accent4"/>
        <w:right w:val="single" w:sz="4" w:space="0" w:color="0000C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CC" w:themeFill="accent4"/>
      </w:tcPr>
    </w:tblStylePr>
    <w:tblStylePr w:type="lastRow">
      <w:rPr>
        <w:b/>
        <w:bCs/>
      </w:rPr>
      <w:tblPr/>
      <w:tcPr>
        <w:tcBorders>
          <w:top w:val="double" w:sz="4" w:space="0" w:color="0000C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CC" w:themeColor="accent4"/>
          <w:right w:val="single" w:sz="4" w:space="0" w:color="0000CC" w:themeColor="accent4"/>
        </w:tcBorders>
      </w:tcPr>
    </w:tblStylePr>
    <w:tblStylePr w:type="band1Horz">
      <w:tblPr/>
      <w:tcPr>
        <w:tcBorders>
          <w:top w:val="single" w:sz="4" w:space="0" w:color="0000CC" w:themeColor="accent4"/>
          <w:bottom w:val="single" w:sz="4" w:space="0" w:color="0000C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CC" w:themeColor="accent4"/>
          <w:left w:val="nil"/>
        </w:tcBorders>
      </w:tcPr>
    </w:tblStylePr>
    <w:tblStylePr w:type="swCell">
      <w:tblPr/>
      <w:tcPr>
        <w:tcBorders>
          <w:top w:val="double" w:sz="4" w:space="0" w:color="0000CC" w:themeColor="accent4"/>
          <w:right w:val="nil"/>
        </w:tcBorders>
      </w:tcPr>
    </w:tblStylePr>
  </w:style>
  <w:style w:type="table" w:customStyle="1" w:styleId="Tabellaelenco3-colore51">
    <w:name w:val="Tabella elenco 3 - colore 5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E1DF" w:themeColor="accent5"/>
        <w:left w:val="single" w:sz="4" w:space="0" w:color="EDE1DF" w:themeColor="accent5"/>
        <w:bottom w:val="single" w:sz="4" w:space="0" w:color="EDE1DF" w:themeColor="accent5"/>
        <w:right w:val="single" w:sz="4" w:space="0" w:color="EDE1D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E1DF" w:themeFill="accent5"/>
      </w:tcPr>
    </w:tblStylePr>
    <w:tblStylePr w:type="lastRow">
      <w:rPr>
        <w:b/>
        <w:bCs/>
      </w:rPr>
      <w:tblPr/>
      <w:tcPr>
        <w:tcBorders>
          <w:top w:val="double" w:sz="4" w:space="0" w:color="EDE1D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E1DF" w:themeColor="accent5"/>
          <w:right w:val="single" w:sz="4" w:space="0" w:color="EDE1DF" w:themeColor="accent5"/>
        </w:tcBorders>
      </w:tcPr>
    </w:tblStylePr>
    <w:tblStylePr w:type="band1Horz">
      <w:tblPr/>
      <w:tcPr>
        <w:tcBorders>
          <w:top w:val="single" w:sz="4" w:space="0" w:color="EDE1DF" w:themeColor="accent5"/>
          <w:bottom w:val="single" w:sz="4" w:space="0" w:color="EDE1D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E1DF" w:themeColor="accent5"/>
          <w:left w:val="nil"/>
        </w:tcBorders>
      </w:tcPr>
    </w:tblStylePr>
    <w:tblStylePr w:type="swCell">
      <w:tblPr/>
      <w:tcPr>
        <w:tcBorders>
          <w:top w:val="double" w:sz="4" w:space="0" w:color="EDE1DF" w:themeColor="accent5"/>
          <w:right w:val="nil"/>
        </w:tcBorders>
      </w:tcPr>
    </w:tblStylePr>
  </w:style>
  <w:style w:type="table" w:customStyle="1" w:styleId="Tabellaelenco3-colore61">
    <w:name w:val="Tabella elenco 3 - colore 6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customStyle="1" w:styleId="Elencotab41">
    <w:name w:val="Elenco tab. 4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4-colore11">
    <w:name w:val="Tabella elenco 4 - colore 1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laelenco4-colore21">
    <w:name w:val="Tabella elenco 4 - colore 2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2"/>
          <w:left w:val="single" w:sz="4" w:space="0" w:color="C00000" w:themeColor="accent2"/>
          <w:bottom w:val="single" w:sz="4" w:space="0" w:color="C00000" w:themeColor="accent2"/>
          <w:right w:val="single" w:sz="4" w:space="0" w:color="C00000" w:themeColor="accent2"/>
          <w:insideH w:val="nil"/>
        </w:tcBorders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customStyle="1" w:styleId="Tabellaelenco4-colore31">
    <w:name w:val="Tabella elenco 4 - colore 3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laelenco4-colore41">
    <w:name w:val="Tabella elenco 4 - colore 4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747FF" w:themeColor="accent4" w:themeTint="99"/>
        <w:left w:val="single" w:sz="4" w:space="0" w:color="4747FF" w:themeColor="accent4" w:themeTint="99"/>
        <w:bottom w:val="single" w:sz="4" w:space="0" w:color="4747FF" w:themeColor="accent4" w:themeTint="99"/>
        <w:right w:val="single" w:sz="4" w:space="0" w:color="4747FF" w:themeColor="accent4" w:themeTint="99"/>
        <w:insideH w:val="single" w:sz="4" w:space="0" w:color="4747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CC" w:themeColor="accent4"/>
          <w:left w:val="single" w:sz="4" w:space="0" w:color="0000CC" w:themeColor="accent4"/>
          <w:bottom w:val="single" w:sz="4" w:space="0" w:color="0000CC" w:themeColor="accent4"/>
          <w:right w:val="single" w:sz="4" w:space="0" w:color="0000CC" w:themeColor="accent4"/>
          <w:insideH w:val="nil"/>
        </w:tcBorders>
        <w:shd w:val="clear" w:color="auto" w:fill="0000CC" w:themeFill="accent4"/>
      </w:tcPr>
    </w:tblStylePr>
    <w:tblStylePr w:type="lastRow">
      <w:rPr>
        <w:b/>
        <w:bCs/>
      </w:rPr>
      <w:tblPr/>
      <w:tcPr>
        <w:tcBorders>
          <w:top w:val="double" w:sz="4" w:space="0" w:color="4747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FF" w:themeFill="accent4" w:themeFillTint="33"/>
      </w:tcPr>
    </w:tblStylePr>
    <w:tblStylePr w:type="band1Horz">
      <w:tblPr/>
      <w:tcPr>
        <w:shd w:val="clear" w:color="auto" w:fill="C1C1FF" w:themeFill="accent4" w:themeFillTint="33"/>
      </w:tcPr>
    </w:tblStylePr>
  </w:style>
  <w:style w:type="table" w:customStyle="1" w:styleId="Tabellaelenco4-colore51">
    <w:name w:val="Tabella elenco 4 - colore 5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ECEB" w:themeColor="accent5" w:themeTint="99"/>
        <w:left w:val="single" w:sz="4" w:space="0" w:color="F4ECEB" w:themeColor="accent5" w:themeTint="99"/>
        <w:bottom w:val="single" w:sz="4" w:space="0" w:color="F4ECEB" w:themeColor="accent5" w:themeTint="99"/>
        <w:right w:val="single" w:sz="4" w:space="0" w:color="F4ECEB" w:themeColor="accent5" w:themeTint="99"/>
        <w:insideH w:val="single" w:sz="4" w:space="0" w:color="F4ECE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E1DF" w:themeColor="accent5"/>
          <w:left w:val="single" w:sz="4" w:space="0" w:color="EDE1DF" w:themeColor="accent5"/>
          <w:bottom w:val="single" w:sz="4" w:space="0" w:color="EDE1DF" w:themeColor="accent5"/>
          <w:right w:val="single" w:sz="4" w:space="0" w:color="EDE1DF" w:themeColor="accent5"/>
          <w:insideH w:val="nil"/>
        </w:tcBorders>
        <w:shd w:val="clear" w:color="auto" w:fill="EDE1DF" w:themeFill="accent5"/>
      </w:tcPr>
    </w:tblStylePr>
    <w:tblStylePr w:type="lastRow">
      <w:rPr>
        <w:b/>
        <w:bCs/>
      </w:rPr>
      <w:tblPr/>
      <w:tcPr>
        <w:tcBorders>
          <w:top w:val="double" w:sz="4" w:space="0" w:color="F4ECE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8F8" w:themeFill="accent5" w:themeFillTint="33"/>
      </w:tcPr>
    </w:tblStylePr>
    <w:tblStylePr w:type="band1Horz">
      <w:tblPr/>
      <w:tcPr>
        <w:shd w:val="clear" w:color="auto" w:fill="FBF8F8" w:themeFill="accent5" w:themeFillTint="33"/>
      </w:tcPr>
    </w:tblStylePr>
  </w:style>
  <w:style w:type="table" w:customStyle="1" w:styleId="Tabellaelenco4-colore61">
    <w:name w:val="Tabella elenco 4 - colore 6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laelenco5scura1">
    <w:name w:val="Tabella elenco 5 scura1"/>
    <w:basedOn w:val="Tabellanormale"/>
    <w:uiPriority w:val="50"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11">
    <w:name w:val="Tabella elenco 5 scura - colore 11"/>
    <w:basedOn w:val="Tabellanormale"/>
    <w:uiPriority w:val="50"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21">
    <w:name w:val="Tabella elenco 5 scura - colore 21"/>
    <w:basedOn w:val="Tabellanormale"/>
    <w:uiPriority w:val="50"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00000" w:themeColor="accent2"/>
        <w:left w:val="single" w:sz="24" w:space="0" w:color="C00000" w:themeColor="accent2"/>
        <w:bottom w:val="single" w:sz="24" w:space="0" w:color="C00000" w:themeColor="accent2"/>
        <w:right w:val="single" w:sz="24" w:space="0" w:color="C0000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31">
    <w:name w:val="Tabella elenco 5 scura - colore 31"/>
    <w:basedOn w:val="Tabellanormale"/>
    <w:uiPriority w:val="50"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41">
    <w:name w:val="Tabella elenco 5 scura - colore 41"/>
    <w:basedOn w:val="Tabellanormale"/>
    <w:uiPriority w:val="50"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CC" w:themeColor="accent4"/>
        <w:left w:val="single" w:sz="24" w:space="0" w:color="0000CC" w:themeColor="accent4"/>
        <w:bottom w:val="single" w:sz="24" w:space="0" w:color="0000CC" w:themeColor="accent4"/>
        <w:right w:val="single" w:sz="24" w:space="0" w:color="0000C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C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51">
    <w:name w:val="Tabella elenco 5 scura - colore 51"/>
    <w:basedOn w:val="Tabellanormale"/>
    <w:uiPriority w:val="50"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E1DF" w:themeColor="accent5"/>
        <w:left w:val="single" w:sz="24" w:space="0" w:color="EDE1DF" w:themeColor="accent5"/>
        <w:bottom w:val="single" w:sz="24" w:space="0" w:color="EDE1DF" w:themeColor="accent5"/>
        <w:right w:val="single" w:sz="24" w:space="0" w:color="EDE1D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1D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61">
    <w:name w:val="Tabella elenco 5 scura - colore 61"/>
    <w:basedOn w:val="Tabellanormale"/>
    <w:uiPriority w:val="50"/>
    <w:rsid w:val="006768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6acolori1">
    <w:name w:val="Tabella elenco 6 a colori1"/>
    <w:basedOn w:val="Tabellanormale"/>
    <w:uiPriority w:val="51"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6acolori-colore11">
    <w:name w:val="Tabella elenco 6 a colori - colore 11"/>
    <w:basedOn w:val="Tabellanormale"/>
    <w:uiPriority w:val="51"/>
    <w:rsid w:val="006768A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Ind w:w="0" w:type="dxa"/>
      <w:tblBorders>
        <w:top w:val="single" w:sz="4" w:space="0" w:color="125F5B" w:themeColor="accent1"/>
        <w:bottom w:val="single" w:sz="4" w:space="0" w:color="125F5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laelenco6acolori-colore21">
    <w:name w:val="Tabella elenco 6 a colori - colore 21"/>
    <w:basedOn w:val="Tabellanormale"/>
    <w:uiPriority w:val="51"/>
    <w:rsid w:val="006768A2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Ind w:w="0" w:type="dxa"/>
      <w:tblBorders>
        <w:top w:val="single" w:sz="4" w:space="0" w:color="C00000" w:themeColor="accent2"/>
        <w:bottom w:val="single" w:sz="4" w:space="0" w:color="C0000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customStyle="1" w:styleId="Tabellaelenco6acolori-colore31">
    <w:name w:val="Tabella elenco 6 a colori - colore 31"/>
    <w:basedOn w:val="Tabellanormale"/>
    <w:uiPriority w:val="51"/>
    <w:rsid w:val="006768A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Ind w:w="0" w:type="dxa"/>
      <w:tblBorders>
        <w:top w:val="single" w:sz="4" w:space="0" w:color="85402C" w:themeColor="accent3"/>
        <w:bottom w:val="single" w:sz="4" w:space="0" w:color="85402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laelenco6acolori-colore41">
    <w:name w:val="Tabella elenco 6 a colori - colore 41"/>
    <w:basedOn w:val="Tabellanormale"/>
    <w:uiPriority w:val="51"/>
    <w:rsid w:val="006768A2"/>
    <w:pPr>
      <w:spacing w:after="0" w:line="240" w:lineRule="auto"/>
    </w:pPr>
    <w:rPr>
      <w:color w:val="000098" w:themeColor="accent4" w:themeShade="BF"/>
    </w:rPr>
    <w:tblPr>
      <w:tblStyleRowBandSize w:val="1"/>
      <w:tblStyleColBandSize w:val="1"/>
      <w:tblInd w:w="0" w:type="dxa"/>
      <w:tblBorders>
        <w:top w:val="single" w:sz="4" w:space="0" w:color="0000CC" w:themeColor="accent4"/>
        <w:bottom w:val="single" w:sz="4" w:space="0" w:color="0000C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C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C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FF" w:themeFill="accent4" w:themeFillTint="33"/>
      </w:tcPr>
    </w:tblStylePr>
    <w:tblStylePr w:type="band1Horz">
      <w:tblPr/>
      <w:tcPr>
        <w:shd w:val="clear" w:color="auto" w:fill="C1C1FF" w:themeFill="accent4" w:themeFillTint="33"/>
      </w:tcPr>
    </w:tblStylePr>
  </w:style>
  <w:style w:type="table" w:customStyle="1" w:styleId="Tabellaelenco6acolori-colore51">
    <w:name w:val="Tabella elenco 6 a colori - colore 51"/>
    <w:basedOn w:val="Tabellanormale"/>
    <w:uiPriority w:val="51"/>
    <w:rsid w:val="006768A2"/>
    <w:pPr>
      <w:spacing w:after="0" w:line="240" w:lineRule="auto"/>
    </w:pPr>
    <w:rPr>
      <w:color w:val="C39B94" w:themeColor="accent5" w:themeShade="BF"/>
    </w:rPr>
    <w:tblPr>
      <w:tblStyleRowBandSize w:val="1"/>
      <w:tblStyleColBandSize w:val="1"/>
      <w:tblInd w:w="0" w:type="dxa"/>
      <w:tblBorders>
        <w:top w:val="single" w:sz="4" w:space="0" w:color="EDE1DF" w:themeColor="accent5"/>
        <w:bottom w:val="single" w:sz="4" w:space="0" w:color="EDE1D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E1D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DE1D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8F8" w:themeFill="accent5" w:themeFillTint="33"/>
      </w:tcPr>
    </w:tblStylePr>
    <w:tblStylePr w:type="band1Horz">
      <w:tblPr/>
      <w:tcPr>
        <w:shd w:val="clear" w:color="auto" w:fill="FBF8F8" w:themeFill="accent5" w:themeFillTint="33"/>
      </w:tcPr>
    </w:tblStylePr>
  </w:style>
  <w:style w:type="table" w:customStyle="1" w:styleId="Tabellaelenco6acolori-colore61">
    <w:name w:val="Tabella elenco 6 a colori - colore 61"/>
    <w:basedOn w:val="Tabellanormale"/>
    <w:uiPriority w:val="51"/>
    <w:rsid w:val="006768A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Ind w:w="0" w:type="dxa"/>
      <w:tblBorders>
        <w:top w:val="single" w:sz="4" w:space="0" w:color="235F62" w:themeColor="accent6"/>
        <w:bottom w:val="single" w:sz="4" w:space="0" w:color="235F62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laelenco7acolori1">
    <w:name w:val="Tabella elenco 7 a colori1"/>
    <w:basedOn w:val="Tabellanormale"/>
    <w:uiPriority w:val="52"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11">
    <w:name w:val="Tabella elenco 7 a colori - colore 11"/>
    <w:basedOn w:val="Tabellanormale"/>
    <w:uiPriority w:val="52"/>
    <w:rsid w:val="006768A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21">
    <w:name w:val="Tabella elenco 7 a colori - colore 21"/>
    <w:basedOn w:val="Tabellanormale"/>
    <w:uiPriority w:val="52"/>
    <w:rsid w:val="006768A2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31">
    <w:name w:val="Tabella elenco 7 a colori - colore 31"/>
    <w:basedOn w:val="Tabellanormale"/>
    <w:uiPriority w:val="52"/>
    <w:rsid w:val="006768A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6768A2"/>
    <w:pPr>
      <w:spacing w:after="0" w:line="240" w:lineRule="auto"/>
    </w:pPr>
    <w:rPr>
      <w:color w:val="000098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C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C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C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C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1C1FF" w:themeFill="accent4" w:themeFillTint="33"/>
      </w:tcPr>
    </w:tblStylePr>
    <w:tblStylePr w:type="band1Horz">
      <w:tblPr/>
      <w:tcPr>
        <w:shd w:val="clear" w:color="auto" w:fill="C1C1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51">
    <w:name w:val="Tabella elenco 7 a colori - colore 51"/>
    <w:basedOn w:val="Tabellanormale"/>
    <w:uiPriority w:val="52"/>
    <w:rsid w:val="006768A2"/>
    <w:pPr>
      <w:spacing w:after="0" w:line="240" w:lineRule="auto"/>
    </w:pPr>
    <w:rPr>
      <w:color w:val="C39B94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E1D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E1D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E1D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E1D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F8F8" w:themeFill="accent5" w:themeFillTint="33"/>
      </w:tcPr>
    </w:tblStylePr>
    <w:tblStylePr w:type="band1Horz">
      <w:tblPr/>
      <w:tcPr>
        <w:shd w:val="clear" w:color="auto" w:fill="FBF8F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61">
    <w:name w:val="Tabella elenco 7 a colori - colore 61"/>
    <w:basedOn w:val="Tabellanormale"/>
    <w:uiPriority w:val="52"/>
    <w:rsid w:val="006768A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6768A2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6768A2"/>
    <w:rPr>
      <w:rFonts w:ascii="Candara" w:hAnsi="Candara"/>
    </w:rPr>
  </w:style>
  <w:style w:type="table" w:styleId="Tabellacolonne1">
    <w:name w:val="Table Columns 1"/>
    <w:basedOn w:val="Tabellanormale"/>
    <w:uiPriority w:val="99"/>
    <w:semiHidden/>
    <w:unhideWhenUsed/>
    <w:rsid w:val="006768A2"/>
    <w:pPr>
      <w:ind w:right="72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6768A2"/>
    <w:pPr>
      <w:ind w:right="72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6768A2"/>
    <w:pPr>
      <w:ind w:right="72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6768A2"/>
    <w:pPr>
      <w:ind w:right="72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6768A2"/>
    <w:pPr>
      <w:ind w:right="72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semplice1">
    <w:name w:val="Table Simple 1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6768A2"/>
    <w:pPr>
      <w:ind w:right="72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6768A2"/>
    <w:pPr>
      <w:ind w:right="72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6768A2"/>
    <w:pPr>
      <w:spacing w:after="0" w:line="240" w:lineRule="auto"/>
      <w:ind w:left="280" w:hanging="28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6768A2"/>
    <w:pPr>
      <w:spacing w:after="0" w:line="240" w:lineRule="auto"/>
      <w:ind w:left="560" w:hanging="28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6768A2"/>
    <w:pPr>
      <w:spacing w:after="0" w:line="240" w:lineRule="auto"/>
      <w:ind w:left="840" w:hanging="28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6768A2"/>
    <w:pPr>
      <w:spacing w:after="0" w:line="240" w:lineRule="auto"/>
      <w:ind w:left="1120" w:hanging="28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6768A2"/>
    <w:pPr>
      <w:spacing w:after="0" w:line="240" w:lineRule="auto"/>
      <w:ind w:left="1400" w:hanging="28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6768A2"/>
    <w:pPr>
      <w:spacing w:after="0" w:line="240" w:lineRule="auto"/>
      <w:ind w:left="1680" w:hanging="28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6768A2"/>
    <w:pPr>
      <w:spacing w:after="0" w:line="240" w:lineRule="auto"/>
      <w:ind w:left="1960" w:hanging="28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6768A2"/>
    <w:pPr>
      <w:spacing w:after="0" w:line="240" w:lineRule="auto"/>
      <w:ind w:left="2240" w:hanging="28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6768A2"/>
    <w:pPr>
      <w:spacing w:after="0" w:line="240" w:lineRule="auto"/>
      <w:ind w:left="2520" w:hanging="280"/>
    </w:pPr>
  </w:style>
  <w:style w:type="paragraph" w:styleId="Titoloindice">
    <w:name w:val="index heading"/>
    <w:basedOn w:val="Normale"/>
    <w:next w:val="Indice1"/>
    <w:uiPriority w:val="99"/>
    <w:semiHidden/>
    <w:rsid w:val="006768A2"/>
    <w:rPr>
      <w:rFonts w:eastAsiaTheme="majorEastAsia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6768A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6768A2"/>
    <w:rPr>
      <w:rFonts w:ascii="Consolas" w:hAnsi="Consolas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6768A2"/>
    <w:pPr>
      <w:spacing w:after="0" w:line="240" w:lineRule="auto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6768A2"/>
    <w:rPr>
      <w:rFonts w:ascii="Candara" w:hAnsi="Candara"/>
    </w:rPr>
  </w:style>
  <w:style w:type="table" w:styleId="Grigliatabella">
    <w:name w:val="Table Grid"/>
    <w:basedOn w:val="Tabellanormale"/>
    <w:rsid w:val="00676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griglia1">
    <w:name w:val="Table Grid 1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2">
    <w:name w:val="Table Grid 2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3">
    <w:name w:val="Table Grid 3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4">
    <w:name w:val="Table Grid 4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5">
    <w:name w:val="Table Grid 5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agriglia6">
    <w:name w:val="Table Grid 6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agriglia7">
    <w:name w:val="Table Grid 7"/>
    <w:basedOn w:val="Tabellanormale"/>
    <w:uiPriority w:val="99"/>
    <w:semiHidden/>
    <w:unhideWhenUsed/>
    <w:rsid w:val="006768A2"/>
    <w:pPr>
      <w:ind w:right="72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agriglia8">
    <w:name w:val="Table Grid 8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gliatabellachiara1">
    <w:name w:val="Griglia tabella chiara1"/>
    <w:basedOn w:val="Tabellanormale"/>
    <w:uiPriority w:val="40"/>
    <w:rsid w:val="006768A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1chiara1">
    <w:name w:val="Tabella griglia 1 chiara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11">
    <w:name w:val="Tabella griglia 1 chiara - colore 1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21">
    <w:name w:val="Tabella griglia 1 chiara - colore 2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7F7F" w:themeColor="accent2" w:themeTint="66"/>
        <w:left w:val="single" w:sz="4" w:space="0" w:color="FF7F7F" w:themeColor="accent2" w:themeTint="66"/>
        <w:bottom w:val="single" w:sz="4" w:space="0" w:color="FF7F7F" w:themeColor="accent2" w:themeTint="66"/>
        <w:right w:val="single" w:sz="4" w:space="0" w:color="FF7F7F" w:themeColor="accent2" w:themeTint="66"/>
        <w:insideH w:val="single" w:sz="4" w:space="0" w:color="FF7F7F" w:themeColor="accent2" w:themeTint="66"/>
        <w:insideV w:val="single" w:sz="4" w:space="0" w:color="FF7F7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404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31">
    <w:name w:val="Tabella griglia 1 chiara - colore 3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41">
    <w:name w:val="Tabella griglia 1 chiara - colore 4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484FF" w:themeColor="accent4" w:themeTint="66"/>
        <w:left w:val="single" w:sz="4" w:space="0" w:color="8484FF" w:themeColor="accent4" w:themeTint="66"/>
        <w:bottom w:val="single" w:sz="4" w:space="0" w:color="8484FF" w:themeColor="accent4" w:themeTint="66"/>
        <w:right w:val="single" w:sz="4" w:space="0" w:color="8484FF" w:themeColor="accent4" w:themeTint="66"/>
        <w:insideH w:val="single" w:sz="4" w:space="0" w:color="8484FF" w:themeColor="accent4" w:themeTint="66"/>
        <w:insideV w:val="single" w:sz="4" w:space="0" w:color="8484FF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747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47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51">
    <w:name w:val="Tabella griglia 1 chiara - colore 5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F2F2" w:themeColor="accent5" w:themeTint="66"/>
        <w:left w:val="single" w:sz="4" w:space="0" w:color="F7F2F2" w:themeColor="accent5" w:themeTint="66"/>
        <w:bottom w:val="single" w:sz="4" w:space="0" w:color="F7F2F2" w:themeColor="accent5" w:themeTint="66"/>
        <w:right w:val="single" w:sz="4" w:space="0" w:color="F7F2F2" w:themeColor="accent5" w:themeTint="66"/>
        <w:insideH w:val="single" w:sz="4" w:space="0" w:color="F7F2F2" w:themeColor="accent5" w:themeTint="66"/>
        <w:insideV w:val="single" w:sz="4" w:space="0" w:color="F7F2F2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ECE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ECE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61">
    <w:name w:val="Tabella griglia 1 chiara - colore 61"/>
    <w:basedOn w:val="Tabellanormale"/>
    <w:uiPriority w:val="46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21">
    <w:name w:val="Tabella griglia 2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2-colore11">
    <w:name w:val="Tabella griglia 2 - colore 1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lagriglia2-colore21">
    <w:name w:val="Tabella griglia 2 - colore 2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4040" w:themeColor="accent2" w:themeTint="99"/>
        <w:bottom w:val="single" w:sz="2" w:space="0" w:color="FF4040" w:themeColor="accent2" w:themeTint="99"/>
        <w:insideH w:val="single" w:sz="2" w:space="0" w:color="FF4040" w:themeColor="accent2" w:themeTint="99"/>
        <w:insideV w:val="single" w:sz="2" w:space="0" w:color="FF404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customStyle="1" w:styleId="Tabellagriglia2-colore31">
    <w:name w:val="Tabella griglia 2 - colore 3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747FF" w:themeColor="accent4" w:themeTint="99"/>
        <w:bottom w:val="single" w:sz="2" w:space="0" w:color="4747FF" w:themeColor="accent4" w:themeTint="99"/>
        <w:insideH w:val="single" w:sz="2" w:space="0" w:color="4747FF" w:themeColor="accent4" w:themeTint="99"/>
        <w:insideV w:val="single" w:sz="2" w:space="0" w:color="4747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747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47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FF" w:themeFill="accent4" w:themeFillTint="33"/>
      </w:tcPr>
    </w:tblStylePr>
    <w:tblStylePr w:type="band1Horz">
      <w:tblPr/>
      <w:tcPr>
        <w:shd w:val="clear" w:color="auto" w:fill="C1C1FF" w:themeFill="accent4" w:themeFillTint="33"/>
      </w:tcPr>
    </w:tblStylePr>
  </w:style>
  <w:style w:type="table" w:customStyle="1" w:styleId="Tabellagriglia2-colore51">
    <w:name w:val="Tabella griglia 2 - colore 5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ECEB" w:themeColor="accent5" w:themeTint="99"/>
        <w:bottom w:val="single" w:sz="2" w:space="0" w:color="F4ECEB" w:themeColor="accent5" w:themeTint="99"/>
        <w:insideH w:val="single" w:sz="2" w:space="0" w:color="F4ECEB" w:themeColor="accent5" w:themeTint="99"/>
        <w:insideV w:val="single" w:sz="2" w:space="0" w:color="F4ECE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ECE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ECE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8F8" w:themeFill="accent5" w:themeFillTint="33"/>
      </w:tcPr>
    </w:tblStylePr>
    <w:tblStylePr w:type="band1Horz">
      <w:tblPr/>
      <w:tcPr>
        <w:shd w:val="clear" w:color="auto" w:fill="FBF8F8" w:themeFill="accent5" w:themeFillTint="33"/>
      </w:tcPr>
    </w:tblStylePr>
  </w:style>
  <w:style w:type="table" w:customStyle="1" w:styleId="Tabellagriglia2-colore61">
    <w:name w:val="Tabella griglia 2 - colore 61"/>
    <w:basedOn w:val="Tabellanormale"/>
    <w:uiPriority w:val="47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Grigliatab31">
    <w:name w:val="Griglia tab. 3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3-colore11">
    <w:name w:val="Tabella griglia 3 - colore 1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Tabellagriglia3-colore21">
    <w:name w:val="Tabella griglia 3 - colore 2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  <w:tblStylePr w:type="neCell">
      <w:tblPr/>
      <w:tcPr>
        <w:tcBorders>
          <w:bottom w:val="single" w:sz="4" w:space="0" w:color="FF4040" w:themeColor="accent2" w:themeTint="99"/>
        </w:tcBorders>
      </w:tcPr>
    </w:tblStylePr>
    <w:tblStylePr w:type="nwCell">
      <w:tblPr/>
      <w:tcPr>
        <w:tcBorders>
          <w:bottom w:val="single" w:sz="4" w:space="0" w:color="FF4040" w:themeColor="accent2" w:themeTint="99"/>
        </w:tcBorders>
      </w:tcPr>
    </w:tblStylePr>
    <w:tblStylePr w:type="seCell">
      <w:tblPr/>
      <w:tcPr>
        <w:tcBorders>
          <w:top w:val="single" w:sz="4" w:space="0" w:color="FF4040" w:themeColor="accent2" w:themeTint="99"/>
        </w:tcBorders>
      </w:tcPr>
    </w:tblStylePr>
    <w:tblStylePr w:type="swCell">
      <w:tblPr/>
      <w:tcPr>
        <w:tcBorders>
          <w:top w:val="single" w:sz="4" w:space="0" w:color="FF4040" w:themeColor="accent2" w:themeTint="99"/>
        </w:tcBorders>
      </w:tcPr>
    </w:tblStylePr>
  </w:style>
  <w:style w:type="table" w:customStyle="1" w:styleId="Tabellagriglia3-colore31">
    <w:name w:val="Tabella griglia 3 - colore 3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Tabellagriglia3-colore41">
    <w:name w:val="Tabella griglia 3 - colore 4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747FF" w:themeColor="accent4" w:themeTint="99"/>
        <w:left w:val="single" w:sz="4" w:space="0" w:color="4747FF" w:themeColor="accent4" w:themeTint="99"/>
        <w:bottom w:val="single" w:sz="4" w:space="0" w:color="4747FF" w:themeColor="accent4" w:themeTint="99"/>
        <w:right w:val="single" w:sz="4" w:space="0" w:color="4747FF" w:themeColor="accent4" w:themeTint="99"/>
        <w:insideH w:val="single" w:sz="4" w:space="0" w:color="4747FF" w:themeColor="accent4" w:themeTint="99"/>
        <w:insideV w:val="single" w:sz="4" w:space="0" w:color="4747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C1FF" w:themeFill="accent4" w:themeFillTint="33"/>
      </w:tcPr>
    </w:tblStylePr>
    <w:tblStylePr w:type="band1Horz">
      <w:tblPr/>
      <w:tcPr>
        <w:shd w:val="clear" w:color="auto" w:fill="C1C1FF" w:themeFill="accent4" w:themeFillTint="33"/>
      </w:tcPr>
    </w:tblStylePr>
    <w:tblStylePr w:type="neCell">
      <w:tblPr/>
      <w:tcPr>
        <w:tcBorders>
          <w:bottom w:val="single" w:sz="4" w:space="0" w:color="4747FF" w:themeColor="accent4" w:themeTint="99"/>
        </w:tcBorders>
      </w:tcPr>
    </w:tblStylePr>
    <w:tblStylePr w:type="nwCell">
      <w:tblPr/>
      <w:tcPr>
        <w:tcBorders>
          <w:bottom w:val="single" w:sz="4" w:space="0" w:color="4747FF" w:themeColor="accent4" w:themeTint="99"/>
        </w:tcBorders>
      </w:tcPr>
    </w:tblStylePr>
    <w:tblStylePr w:type="seCell">
      <w:tblPr/>
      <w:tcPr>
        <w:tcBorders>
          <w:top w:val="single" w:sz="4" w:space="0" w:color="4747FF" w:themeColor="accent4" w:themeTint="99"/>
        </w:tcBorders>
      </w:tcPr>
    </w:tblStylePr>
    <w:tblStylePr w:type="swCell">
      <w:tblPr/>
      <w:tcPr>
        <w:tcBorders>
          <w:top w:val="single" w:sz="4" w:space="0" w:color="4747FF" w:themeColor="accent4" w:themeTint="99"/>
        </w:tcBorders>
      </w:tcPr>
    </w:tblStylePr>
  </w:style>
  <w:style w:type="table" w:customStyle="1" w:styleId="Tabellagriglia3-colore51">
    <w:name w:val="Tabella griglia 3 - colore 5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ECEB" w:themeColor="accent5" w:themeTint="99"/>
        <w:left w:val="single" w:sz="4" w:space="0" w:color="F4ECEB" w:themeColor="accent5" w:themeTint="99"/>
        <w:bottom w:val="single" w:sz="4" w:space="0" w:color="F4ECEB" w:themeColor="accent5" w:themeTint="99"/>
        <w:right w:val="single" w:sz="4" w:space="0" w:color="F4ECEB" w:themeColor="accent5" w:themeTint="99"/>
        <w:insideH w:val="single" w:sz="4" w:space="0" w:color="F4ECEB" w:themeColor="accent5" w:themeTint="99"/>
        <w:insideV w:val="single" w:sz="4" w:space="0" w:color="F4ECE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8F8" w:themeFill="accent5" w:themeFillTint="33"/>
      </w:tcPr>
    </w:tblStylePr>
    <w:tblStylePr w:type="band1Horz">
      <w:tblPr/>
      <w:tcPr>
        <w:shd w:val="clear" w:color="auto" w:fill="FBF8F8" w:themeFill="accent5" w:themeFillTint="33"/>
      </w:tcPr>
    </w:tblStylePr>
    <w:tblStylePr w:type="neCell">
      <w:tblPr/>
      <w:tcPr>
        <w:tcBorders>
          <w:bottom w:val="single" w:sz="4" w:space="0" w:color="F4ECEB" w:themeColor="accent5" w:themeTint="99"/>
        </w:tcBorders>
      </w:tcPr>
    </w:tblStylePr>
    <w:tblStylePr w:type="nwCell">
      <w:tblPr/>
      <w:tcPr>
        <w:tcBorders>
          <w:bottom w:val="single" w:sz="4" w:space="0" w:color="F4ECEB" w:themeColor="accent5" w:themeTint="99"/>
        </w:tcBorders>
      </w:tcPr>
    </w:tblStylePr>
    <w:tblStylePr w:type="seCell">
      <w:tblPr/>
      <w:tcPr>
        <w:tcBorders>
          <w:top w:val="single" w:sz="4" w:space="0" w:color="F4ECEB" w:themeColor="accent5" w:themeTint="99"/>
        </w:tcBorders>
      </w:tcPr>
    </w:tblStylePr>
    <w:tblStylePr w:type="swCell">
      <w:tblPr/>
      <w:tcPr>
        <w:tcBorders>
          <w:top w:val="single" w:sz="4" w:space="0" w:color="F4ECEB" w:themeColor="accent5" w:themeTint="99"/>
        </w:tcBorders>
      </w:tcPr>
    </w:tblStylePr>
  </w:style>
  <w:style w:type="table" w:customStyle="1" w:styleId="Tabellagriglia3-colore61">
    <w:name w:val="Tabella griglia 3 - colore 61"/>
    <w:basedOn w:val="Tabellanormale"/>
    <w:uiPriority w:val="48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customStyle="1" w:styleId="Grigliatab41">
    <w:name w:val="Griglia tab. 4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lagriglia4-colore21">
    <w:name w:val="Tabella griglia 4 - colore 2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2"/>
          <w:left w:val="single" w:sz="4" w:space="0" w:color="C00000" w:themeColor="accent2"/>
          <w:bottom w:val="single" w:sz="4" w:space="0" w:color="C00000" w:themeColor="accent2"/>
          <w:right w:val="single" w:sz="4" w:space="0" w:color="C00000" w:themeColor="accent2"/>
          <w:insideH w:val="nil"/>
          <w:insideV w:val="nil"/>
        </w:tcBorders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customStyle="1" w:styleId="Tabellagriglia4-colore31">
    <w:name w:val="Tabella griglia 4 - colore 3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747FF" w:themeColor="accent4" w:themeTint="99"/>
        <w:left w:val="single" w:sz="4" w:space="0" w:color="4747FF" w:themeColor="accent4" w:themeTint="99"/>
        <w:bottom w:val="single" w:sz="4" w:space="0" w:color="4747FF" w:themeColor="accent4" w:themeTint="99"/>
        <w:right w:val="single" w:sz="4" w:space="0" w:color="4747FF" w:themeColor="accent4" w:themeTint="99"/>
        <w:insideH w:val="single" w:sz="4" w:space="0" w:color="4747FF" w:themeColor="accent4" w:themeTint="99"/>
        <w:insideV w:val="single" w:sz="4" w:space="0" w:color="4747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CC" w:themeColor="accent4"/>
          <w:left w:val="single" w:sz="4" w:space="0" w:color="0000CC" w:themeColor="accent4"/>
          <w:bottom w:val="single" w:sz="4" w:space="0" w:color="0000CC" w:themeColor="accent4"/>
          <w:right w:val="single" w:sz="4" w:space="0" w:color="0000CC" w:themeColor="accent4"/>
          <w:insideH w:val="nil"/>
          <w:insideV w:val="nil"/>
        </w:tcBorders>
        <w:shd w:val="clear" w:color="auto" w:fill="0000CC" w:themeFill="accent4"/>
      </w:tcPr>
    </w:tblStylePr>
    <w:tblStylePr w:type="lastRow">
      <w:rPr>
        <w:b/>
        <w:bCs/>
      </w:rPr>
      <w:tblPr/>
      <w:tcPr>
        <w:tcBorders>
          <w:top w:val="double" w:sz="4" w:space="0" w:color="0000C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FF" w:themeFill="accent4" w:themeFillTint="33"/>
      </w:tcPr>
    </w:tblStylePr>
    <w:tblStylePr w:type="band1Horz">
      <w:tblPr/>
      <w:tcPr>
        <w:shd w:val="clear" w:color="auto" w:fill="C1C1FF" w:themeFill="accent4" w:themeFillTint="33"/>
      </w:tcPr>
    </w:tblStylePr>
  </w:style>
  <w:style w:type="table" w:customStyle="1" w:styleId="Tabellagriglia4-colore51">
    <w:name w:val="Tabella griglia 4 - colore 5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ECEB" w:themeColor="accent5" w:themeTint="99"/>
        <w:left w:val="single" w:sz="4" w:space="0" w:color="F4ECEB" w:themeColor="accent5" w:themeTint="99"/>
        <w:bottom w:val="single" w:sz="4" w:space="0" w:color="F4ECEB" w:themeColor="accent5" w:themeTint="99"/>
        <w:right w:val="single" w:sz="4" w:space="0" w:color="F4ECEB" w:themeColor="accent5" w:themeTint="99"/>
        <w:insideH w:val="single" w:sz="4" w:space="0" w:color="F4ECEB" w:themeColor="accent5" w:themeTint="99"/>
        <w:insideV w:val="single" w:sz="4" w:space="0" w:color="F4ECE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E1DF" w:themeColor="accent5"/>
          <w:left w:val="single" w:sz="4" w:space="0" w:color="EDE1DF" w:themeColor="accent5"/>
          <w:bottom w:val="single" w:sz="4" w:space="0" w:color="EDE1DF" w:themeColor="accent5"/>
          <w:right w:val="single" w:sz="4" w:space="0" w:color="EDE1DF" w:themeColor="accent5"/>
          <w:insideH w:val="nil"/>
          <w:insideV w:val="nil"/>
        </w:tcBorders>
        <w:shd w:val="clear" w:color="auto" w:fill="EDE1DF" w:themeFill="accent5"/>
      </w:tcPr>
    </w:tblStylePr>
    <w:tblStylePr w:type="lastRow">
      <w:rPr>
        <w:b/>
        <w:bCs/>
      </w:rPr>
      <w:tblPr/>
      <w:tcPr>
        <w:tcBorders>
          <w:top w:val="double" w:sz="4" w:space="0" w:color="EDE1D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8F8" w:themeFill="accent5" w:themeFillTint="33"/>
      </w:tcPr>
    </w:tblStylePr>
    <w:tblStylePr w:type="band1Horz">
      <w:tblPr/>
      <w:tcPr>
        <w:shd w:val="clear" w:color="auto" w:fill="FBF8F8" w:themeFill="accent5" w:themeFillTint="33"/>
      </w:tcPr>
    </w:tblStylePr>
  </w:style>
  <w:style w:type="table" w:customStyle="1" w:styleId="Tabellagriglia4-colore61">
    <w:name w:val="Tabella griglia 4 - colore 61"/>
    <w:basedOn w:val="Tabellanormale"/>
    <w:uiPriority w:val="49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lagriglia5scura1">
    <w:name w:val="Tabella griglia 5 scura1"/>
    <w:basedOn w:val="Tabellanormale"/>
    <w:uiPriority w:val="50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customStyle="1" w:styleId="Tabellagriglia5scura-colore21">
    <w:name w:val="Tabella griglia 5 scura - colore 21"/>
    <w:basedOn w:val="Tabellanormale"/>
    <w:uiPriority w:val="50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BFB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2"/>
      </w:tcPr>
    </w:tblStylePr>
    <w:tblStylePr w:type="band1Vert">
      <w:tblPr/>
      <w:tcPr>
        <w:shd w:val="clear" w:color="auto" w:fill="FF7F7F" w:themeFill="accent2" w:themeFillTint="66"/>
      </w:tcPr>
    </w:tblStylePr>
    <w:tblStylePr w:type="band1Horz">
      <w:tblPr/>
      <w:tcPr>
        <w:shd w:val="clear" w:color="auto" w:fill="FF7F7F" w:themeFill="accent2" w:themeFillTint="66"/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1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C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C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C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CC" w:themeFill="accent4"/>
      </w:tcPr>
    </w:tblStylePr>
    <w:tblStylePr w:type="band1Vert">
      <w:tblPr/>
      <w:tcPr>
        <w:shd w:val="clear" w:color="auto" w:fill="8484FF" w:themeFill="accent4" w:themeFillTint="66"/>
      </w:tcPr>
    </w:tblStylePr>
    <w:tblStylePr w:type="band1Horz">
      <w:tblPr/>
      <w:tcPr>
        <w:shd w:val="clear" w:color="auto" w:fill="8484FF" w:themeFill="accent4" w:themeFillTint="66"/>
      </w:tcPr>
    </w:tblStylePr>
  </w:style>
  <w:style w:type="table" w:customStyle="1" w:styleId="Tabellagriglia5scura-colore51">
    <w:name w:val="Tabella griglia 5 scura - colore 51"/>
    <w:basedOn w:val="Tabellanormale"/>
    <w:uiPriority w:val="50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8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E1D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E1D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E1D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E1DF" w:themeFill="accent5"/>
      </w:tcPr>
    </w:tblStylePr>
    <w:tblStylePr w:type="band1Vert">
      <w:tblPr/>
      <w:tcPr>
        <w:shd w:val="clear" w:color="auto" w:fill="F7F2F2" w:themeFill="accent5" w:themeFillTint="66"/>
      </w:tcPr>
    </w:tblStylePr>
    <w:tblStylePr w:type="band1Horz">
      <w:tblPr/>
      <w:tcPr>
        <w:shd w:val="clear" w:color="auto" w:fill="F7F2F2" w:themeFill="accent5" w:themeFillTint="66"/>
      </w:tcPr>
    </w:tblStylePr>
  </w:style>
  <w:style w:type="table" w:customStyle="1" w:styleId="Tabellagriglia5scura-colore61">
    <w:name w:val="Tabella griglia 5 scura - colore 61"/>
    <w:basedOn w:val="Tabellanormale"/>
    <w:uiPriority w:val="50"/>
    <w:rsid w:val="006768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customStyle="1" w:styleId="Tabellagriglia6acolori1">
    <w:name w:val="Tabella griglia 6 a colori1"/>
    <w:basedOn w:val="Tabellanormale"/>
    <w:uiPriority w:val="51"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6768A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Ind w:w="0" w:type="dxa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customStyle="1" w:styleId="Tabellagriglia6acolori-colore21">
    <w:name w:val="Tabella griglia 6 a colori - colore 21"/>
    <w:basedOn w:val="Tabellanormale"/>
    <w:uiPriority w:val="51"/>
    <w:rsid w:val="006768A2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Ind w:w="0" w:type="dxa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404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table" w:customStyle="1" w:styleId="Tabellagriglia6acolori-colore31">
    <w:name w:val="Tabella griglia 6 a colori - colore 31"/>
    <w:basedOn w:val="Tabellanormale"/>
    <w:uiPriority w:val="51"/>
    <w:rsid w:val="006768A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Ind w:w="0" w:type="dxa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6768A2"/>
    <w:pPr>
      <w:spacing w:after="0" w:line="240" w:lineRule="auto"/>
    </w:pPr>
    <w:rPr>
      <w:color w:val="000098" w:themeColor="accent4" w:themeShade="BF"/>
    </w:rPr>
    <w:tblPr>
      <w:tblStyleRowBandSize w:val="1"/>
      <w:tblStyleColBandSize w:val="1"/>
      <w:tblInd w:w="0" w:type="dxa"/>
      <w:tblBorders>
        <w:top w:val="single" w:sz="4" w:space="0" w:color="4747FF" w:themeColor="accent4" w:themeTint="99"/>
        <w:left w:val="single" w:sz="4" w:space="0" w:color="4747FF" w:themeColor="accent4" w:themeTint="99"/>
        <w:bottom w:val="single" w:sz="4" w:space="0" w:color="4747FF" w:themeColor="accent4" w:themeTint="99"/>
        <w:right w:val="single" w:sz="4" w:space="0" w:color="4747FF" w:themeColor="accent4" w:themeTint="99"/>
        <w:insideH w:val="single" w:sz="4" w:space="0" w:color="4747FF" w:themeColor="accent4" w:themeTint="99"/>
        <w:insideV w:val="single" w:sz="4" w:space="0" w:color="4747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747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47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FF" w:themeFill="accent4" w:themeFillTint="33"/>
      </w:tcPr>
    </w:tblStylePr>
    <w:tblStylePr w:type="band1Horz">
      <w:tblPr/>
      <w:tcPr>
        <w:shd w:val="clear" w:color="auto" w:fill="C1C1FF" w:themeFill="accent4" w:themeFillTint="33"/>
      </w:tcPr>
    </w:tblStylePr>
  </w:style>
  <w:style w:type="table" w:customStyle="1" w:styleId="Tabellagriglia6acolori-colore51">
    <w:name w:val="Tabella griglia 6 a colori - colore 51"/>
    <w:basedOn w:val="Tabellanormale"/>
    <w:uiPriority w:val="51"/>
    <w:rsid w:val="006768A2"/>
    <w:pPr>
      <w:spacing w:after="0" w:line="240" w:lineRule="auto"/>
    </w:pPr>
    <w:rPr>
      <w:color w:val="C39B94" w:themeColor="accent5" w:themeShade="BF"/>
    </w:rPr>
    <w:tblPr>
      <w:tblStyleRowBandSize w:val="1"/>
      <w:tblStyleColBandSize w:val="1"/>
      <w:tblInd w:w="0" w:type="dxa"/>
      <w:tblBorders>
        <w:top w:val="single" w:sz="4" w:space="0" w:color="F4ECEB" w:themeColor="accent5" w:themeTint="99"/>
        <w:left w:val="single" w:sz="4" w:space="0" w:color="F4ECEB" w:themeColor="accent5" w:themeTint="99"/>
        <w:bottom w:val="single" w:sz="4" w:space="0" w:color="F4ECEB" w:themeColor="accent5" w:themeTint="99"/>
        <w:right w:val="single" w:sz="4" w:space="0" w:color="F4ECEB" w:themeColor="accent5" w:themeTint="99"/>
        <w:insideH w:val="single" w:sz="4" w:space="0" w:color="F4ECEB" w:themeColor="accent5" w:themeTint="99"/>
        <w:insideV w:val="single" w:sz="4" w:space="0" w:color="F4ECE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ECE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ECE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8F8" w:themeFill="accent5" w:themeFillTint="33"/>
      </w:tcPr>
    </w:tblStylePr>
    <w:tblStylePr w:type="band1Horz">
      <w:tblPr/>
      <w:tcPr>
        <w:shd w:val="clear" w:color="auto" w:fill="FBF8F8" w:themeFill="accent5" w:themeFillTint="33"/>
      </w:tcPr>
    </w:tblStylePr>
  </w:style>
  <w:style w:type="table" w:customStyle="1" w:styleId="Tabellagriglia6acolori-colore61">
    <w:name w:val="Tabella griglia 6 a colori - colore 61"/>
    <w:basedOn w:val="Tabellanormale"/>
    <w:uiPriority w:val="51"/>
    <w:rsid w:val="006768A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Ind w:w="0" w:type="dxa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customStyle="1" w:styleId="Tabellagriglia7acolori1">
    <w:name w:val="Tabella griglia 7 a colori1"/>
    <w:basedOn w:val="Tabellanormale"/>
    <w:uiPriority w:val="52"/>
    <w:rsid w:val="006768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6768A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Ind w:w="0" w:type="dxa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customStyle="1" w:styleId="Tabellagriglia7acolori-colore21">
    <w:name w:val="Tabella griglia 7 a colori - colore 21"/>
    <w:basedOn w:val="Tabellanormale"/>
    <w:uiPriority w:val="52"/>
    <w:rsid w:val="006768A2"/>
    <w:pPr>
      <w:spacing w:after="0" w:line="240" w:lineRule="auto"/>
    </w:pPr>
    <w:rPr>
      <w:color w:val="8F0000" w:themeColor="accent2" w:themeShade="BF"/>
    </w:rPr>
    <w:tblPr>
      <w:tblStyleRowBandSize w:val="1"/>
      <w:tblStyleColBandSize w:val="1"/>
      <w:tblInd w:w="0" w:type="dxa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  <w:tblStylePr w:type="neCell">
      <w:tblPr/>
      <w:tcPr>
        <w:tcBorders>
          <w:bottom w:val="single" w:sz="4" w:space="0" w:color="FF4040" w:themeColor="accent2" w:themeTint="99"/>
        </w:tcBorders>
      </w:tcPr>
    </w:tblStylePr>
    <w:tblStylePr w:type="nwCell">
      <w:tblPr/>
      <w:tcPr>
        <w:tcBorders>
          <w:bottom w:val="single" w:sz="4" w:space="0" w:color="FF4040" w:themeColor="accent2" w:themeTint="99"/>
        </w:tcBorders>
      </w:tcPr>
    </w:tblStylePr>
    <w:tblStylePr w:type="seCell">
      <w:tblPr/>
      <w:tcPr>
        <w:tcBorders>
          <w:top w:val="single" w:sz="4" w:space="0" w:color="FF4040" w:themeColor="accent2" w:themeTint="99"/>
        </w:tcBorders>
      </w:tcPr>
    </w:tblStylePr>
    <w:tblStylePr w:type="swCell">
      <w:tblPr/>
      <w:tcPr>
        <w:tcBorders>
          <w:top w:val="single" w:sz="4" w:space="0" w:color="FF4040" w:themeColor="accent2" w:themeTint="99"/>
        </w:tcBorders>
      </w:tcPr>
    </w:tblStylePr>
  </w:style>
  <w:style w:type="table" w:customStyle="1" w:styleId="Tabellagriglia7acolori-colore31">
    <w:name w:val="Tabella griglia 7 a colori - colore 31"/>
    <w:basedOn w:val="Tabellanormale"/>
    <w:uiPriority w:val="52"/>
    <w:rsid w:val="006768A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Ind w:w="0" w:type="dxa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6768A2"/>
    <w:pPr>
      <w:spacing w:after="0" w:line="240" w:lineRule="auto"/>
    </w:pPr>
    <w:rPr>
      <w:color w:val="000098" w:themeColor="accent4" w:themeShade="BF"/>
    </w:rPr>
    <w:tblPr>
      <w:tblStyleRowBandSize w:val="1"/>
      <w:tblStyleColBandSize w:val="1"/>
      <w:tblInd w:w="0" w:type="dxa"/>
      <w:tblBorders>
        <w:top w:val="single" w:sz="4" w:space="0" w:color="4747FF" w:themeColor="accent4" w:themeTint="99"/>
        <w:left w:val="single" w:sz="4" w:space="0" w:color="4747FF" w:themeColor="accent4" w:themeTint="99"/>
        <w:bottom w:val="single" w:sz="4" w:space="0" w:color="4747FF" w:themeColor="accent4" w:themeTint="99"/>
        <w:right w:val="single" w:sz="4" w:space="0" w:color="4747FF" w:themeColor="accent4" w:themeTint="99"/>
        <w:insideH w:val="single" w:sz="4" w:space="0" w:color="4747FF" w:themeColor="accent4" w:themeTint="99"/>
        <w:insideV w:val="single" w:sz="4" w:space="0" w:color="4747FF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C1FF" w:themeFill="accent4" w:themeFillTint="33"/>
      </w:tcPr>
    </w:tblStylePr>
    <w:tblStylePr w:type="band1Horz">
      <w:tblPr/>
      <w:tcPr>
        <w:shd w:val="clear" w:color="auto" w:fill="C1C1FF" w:themeFill="accent4" w:themeFillTint="33"/>
      </w:tcPr>
    </w:tblStylePr>
    <w:tblStylePr w:type="neCell">
      <w:tblPr/>
      <w:tcPr>
        <w:tcBorders>
          <w:bottom w:val="single" w:sz="4" w:space="0" w:color="4747FF" w:themeColor="accent4" w:themeTint="99"/>
        </w:tcBorders>
      </w:tcPr>
    </w:tblStylePr>
    <w:tblStylePr w:type="nwCell">
      <w:tblPr/>
      <w:tcPr>
        <w:tcBorders>
          <w:bottom w:val="single" w:sz="4" w:space="0" w:color="4747FF" w:themeColor="accent4" w:themeTint="99"/>
        </w:tcBorders>
      </w:tcPr>
    </w:tblStylePr>
    <w:tblStylePr w:type="seCell">
      <w:tblPr/>
      <w:tcPr>
        <w:tcBorders>
          <w:top w:val="single" w:sz="4" w:space="0" w:color="4747FF" w:themeColor="accent4" w:themeTint="99"/>
        </w:tcBorders>
      </w:tcPr>
    </w:tblStylePr>
    <w:tblStylePr w:type="swCell">
      <w:tblPr/>
      <w:tcPr>
        <w:tcBorders>
          <w:top w:val="single" w:sz="4" w:space="0" w:color="4747FF" w:themeColor="accent4" w:themeTint="99"/>
        </w:tcBorders>
      </w:tcPr>
    </w:tblStylePr>
  </w:style>
  <w:style w:type="table" w:customStyle="1" w:styleId="Tabellagriglia7acolori-colore51">
    <w:name w:val="Tabella griglia 7 a colori - colore 51"/>
    <w:basedOn w:val="Tabellanormale"/>
    <w:uiPriority w:val="52"/>
    <w:rsid w:val="006768A2"/>
    <w:pPr>
      <w:spacing w:after="0" w:line="240" w:lineRule="auto"/>
    </w:pPr>
    <w:rPr>
      <w:color w:val="C39B94" w:themeColor="accent5" w:themeShade="BF"/>
    </w:rPr>
    <w:tblPr>
      <w:tblStyleRowBandSize w:val="1"/>
      <w:tblStyleColBandSize w:val="1"/>
      <w:tblInd w:w="0" w:type="dxa"/>
      <w:tblBorders>
        <w:top w:val="single" w:sz="4" w:space="0" w:color="F4ECEB" w:themeColor="accent5" w:themeTint="99"/>
        <w:left w:val="single" w:sz="4" w:space="0" w:color="F4ECEB" w:themeColor="accent5" w:themeTint="99"/>
        <w:bottom w:val="single" w:sz="4" w:space="0" w:color="F4ECEB" w:themeColor="accent5" w:themeTint="99"/>
        <w:right w:val="single" w:sz="4" w:space="0" w:color="F4ECEB" w:themeColor="accent5" w:themeTint="99"/>
        <w:insideH w:val="single" w:sz="4" w:space="0" w:color="F4ECEB" w:themeColor="accent5" w:themeTint="99"/>
        <w:insideV w:val="single" w:sz="4" w:space="0" w:color="F4ECE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8F8" w:themeFill="accent5" w:themeFillTint="33"/>
      </w:tcPr>
    </w:tblStylePr>
    <w:tblStylePr w:type="band1Horz">
      <w:tblPr/>
      <w:tcPr>
        <w:shd w:val="clear" w:color="auto" w:fill="FBF8F8" w:themeFill="accent5" w:themeFillTint="33"/>
      </w:tcPr>
    </w:tblStylePr>
    <w:tblStylePr w:type="neCell">
      <w:tblPr/>
      <w:tcPr>
        <w:tcBorders>
          <w:bottom w:val="single" w:sz="4" w:space="0" w:color="F4ECEB" w:themeColor="accent5" w:themeTint="99"/>
        </w:tcBorders>
      </w:tcPr>
    </w:tblStylePr>
    <w:tblStylePr w:type="nwCell">
      <w:tblPr/>
      <w:tcPr>
        <w:tcBorders>
          <w:bottom w:val="single" w:sz="4" w:space="0" w:color="F4ECEB" w:themeColor="accent5" w:themeTint="99"/>
        </w:tcBorders>
      </w:tcPr>
    </w:tblStylePr>
    <w:tblStylePr w:type="seCell">
      <w:tblPr/>
      <w:tcPr>
        <w:tcBorders>
          <w:top w:val="single" w:sz="4" w:space="0" w:color="F4ECEB" w:themeColor="accent5" w:themeTint="99"/>
        </w:tcBorders>
      </w:tcPr>
    </w:tblStylePr>
    <w:tblStylePr w:type="swCell">
      <w:tblPr/>
      <w:tcPr>
        <w:tcBorders>
          <w:top w:val="single" w:sz="4" w:space="0" w:color="F4ECEB" w:themeColor="accent5" w:themeTint="99"/>
        </w:tcBorders>
      </w:tcPr>
    </w:tblStylePr>
  </w:style>
  <w:style w:type="table" w:customStyle="1" w:styleId="Tabellagriglia7acolori-colore61">
    <w:name w:val="Tabella griglia 7 a colori - colore 61"/>
    <w:basedOn w:val="Tabellanormale"/>
    <w:uiPriority w:val="52"/>
    <w:rsid w:val="006768A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Ind w:w="0" w:type="dxa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6768A2"/>
    <w:pPr>
      <w:ind w:right="72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6768A2"/>
    <w:pPr>
      <w:ind w:right="72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6768A2"/>
    <w:pPr>
      <w:ind w:right="72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6768A2"/>
    <w:rPr>
      <w:rFonts w:ascii="Candara" w:hAnsi="Candara"/>
    </w:rPr>
  </w:style>
  <w:style w:type="table" w:styleId="Tabellaeffetti3D1">
    <w:name w:val="Table 3D effects 1"/>
    <w:basedOn w:val="Tabellanormale"/>
    <w:uiPriority w:val="99"/>
    <w:semiHidden/>
    <w:unhideWhenUsed/>
    <w:rsid w:val="006768A2"/>
    <w:pPr>
      <w:ind w:right="72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6768A2"/>
    <w:pPr>
      <w:ind w:right="72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6768A2"/>
    <w:pPr>
      <w:ind w:right="72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6768A2"/>
    <w:pPr>
      <w:ind w:righ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semiHidden/>
    <w:qFormat/>
    <w:rsid w:val="006768A2"/>
    <w:rPr>
      <w:rFonts w:ascii="Candara" w:hAnsi="Candara"/>
      <w:b/>
      <w:bCs/>
    </w:rPr>
  </w:style>
  <w:style w:type="character" w:styleId="Numeropagina">
    <w:name w:val="page number"/>
    <w:basedOn w:val="Carpredefinitoparagrafo"/>
    <w:uiPriority w:val="99"/>
    <w:semiHidden/>
    <w:unhideWhenUsed/>
    <w:rsid w:val="006768A2"/>
    <w:rPr>
      <w:rFonts w:ascii="Candara" w:hAnsi="Candara"/>
    </w:rPr>
  </w:style>
  <w:style w:type="paragraph" w:customStyle="1" w:styleId="Normale1">
    <w:name w:val="Normale1"/>
    <w:rsid w:val="00353563"/>
    <w:pPr>
      <w:spacing w:after="160" w:line="259" w:lineRule="auto"/>
    </w:pPr>
    <w:rPr>
      <w:rFonts w:ascii="Calibri" w:eastAsia="Calibri" w:hAnsi="Calibri" w:cs="Calibri"/>
      <w:sz w:val="22"/>
      <w:szCs w:val="22"/>
      <w:lang w:eastAsia="it-IT"/>
    </w:rPr>
  </w:style>
  <w:style w:type="paragraph" w:customStyle="1" w:styleId="Corpo">
    <w:name w:val="Corpo"/>
    <w:rsid w:val="00E549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</w:rPr>
  </w:style>
  <w:style w:type="paragraph" w:customStyle="1" w:styleId="Didefault">
    <w:name w:val="Di default"/>
    <w:rsid w:val="00E5494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3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7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05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096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308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8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7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0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15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72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1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091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78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35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6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reepngimg.com/png/36201-city-transparent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omodetotus@gmail.com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\Dropbox\SA%20DOMO%20DE%20TOTUS\Modelli\Carta%20Intestata%2002.dotx" TargetMode="External"/></Relationships>
</file>

<file path=word/theme/theme1.xml><?xml version="1.0" encoding="utf-8"?>
<a:theme xmlns:a="http://schemas.openxmlformats.org/drawingml/2006/main" name="Office Theme">
  <a:themeElements>
    <a:clrScheme name="SaDomo_0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C00000"/>
      </a:accent2>
      <a:accent3>
        <a:srgbClr val="85402C"/>
      </a:accent3>
      <a:accent4>
        <a:srgbClr val="0000CC"/>
      </a:accent4>
      <a:accent5>
        <a:srgbClr val="EDE1DF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02</Template>
  <TotalTime>0</TotalTime>
  <Pages>2</Pages>
  <Words>613</Words>
  <Characters>3500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2024-03-07T10:43:00Z</dcterms:created>
  <dcterms:modified xsi:type="dcterms:W3CDTF">2024-03-07T11:24:00Z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